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5A877" w14:textId="77777777" w:rsidR="001F7CB9" w:rsidRPr="00BF715E" w:rsidRDefault="001F7CB9" w:rsidP="00BF715E">
      <w:pPr>
        <w:pStyle w:val="NoSpacing"/>
        <w:jc w:val="both"/>
        <w:rPr>
          <w:rFonts w:ascii="Times New Roman" w:hAnsi="Times New Roman" w:cs="Times New Roman"/>
          <w:b/>
          <w:sz w:val="28"/>
          <w:szCs w:val="28"/>
        </w:rPr>
      </w:pPr>
    </w:p>
    <w:tbl>
      <w:tblPr>
        <w:tblStyle w:val="TableGrid"/>
        <w:tblW w:w="9136" w:type="dxa"/>
        <w:tblLook w:val="04A0" w:firstRow="1" w:lastRow="0" w:firstColumn="1" w:lastColumn="0" w:noHBand="0" w:noVBand="1"/>
      </w:tblPr>
      <w:tblGrid>
        <w:gridCol w:w="4936"/>
        <w:gridCol w:w="4200"/>
      </w:tblGrid>
      <w:tr w:rsidR="00194F07" w14:paraId="39CD98FC" w14:textId="77777777" w:rsidTr="00805FB1">
        <w:trPr>
          <w:trHeight w:val="4740"/>
        </w:trPr>
        <w:tc>
          <w:tcPr>
            <w:tcW w:w="4936" w:type="dxa"/>
          </w:tcPr>
          <w:p w14:paraId="668CB6D8" w14:textId="77777777" w:rsidR="00194F07" w:rsidRPr="00BF715E" w:rsidRDefault="00194F07" w:rsidP="00194F07">
            <w:pPr>
              <w:pStyle w:val="NoSpacing"/>
              <w:jc w:val="both"/>
              <w:rPr>
                <w:rFonts w:ascii="Times New Roman" w:hAnsi="Times New Roman" w:cs="Times New Roman"/>
                <w:b/>
                <w:sz w:val="24"/>
                <w:szCs w:val="24"/>
              </w:rPr>
            </w:pPr>
            <w:r w:rsidRPr="00BF715E">
              <w:rPr>
                <w:rFonts w:ascii="Times New Roman" w:hAnsi="Times New Roman" w:cs="Times New Roman"/>
                <w:b/>
                <w:sz w:val="24"/>
                <w:szCs w:val="24"/>
              </w:rPr>
              <w:t>Moduri afişaj OLED</w:t>
            </w:r>
          </w:p>
          <w:p w14:paraId="3F4F5F99" w14:textId="77777777" w:rsidR="00194F07" w:rsidRDefault="00194F07" w:rsidP="00BF715E">
            <w:pPr>
              <w:pStyle w:val="NoSpacing"/>
              <w:jc w:val="both"/>
              <w:rPr>
                <w:rFonts w:ascii="Times New Roman" w:hAnsi="Times New Roman" w:cs="Times New Roman"/>
                <w:sz w:val="24"/>
                <w:szCs w:val="24"/>
              </w:rPr>
            </w:pPr>
          </w:p>
          <w:p w14:paraId="63135655" w14:textId="77777777" w:rsidR="00194F07" w:rsidRDefault="00194F07" w:rsidP="00BF715E">
            <w:pPr>
              <w:pStyle w:val="NoSpacing"/>
              <w:jc w:val="both"/>
              <w:rPr>
                <w:rFonts w:ascii="Times New Roman" w:hAnsi="Times New Roman" w:cs="Times New Roman"/>
                <w:sz w:val="24"/>
                <w:szCs w:val="24"/>
              </w:rPr>
            </w:pPr>
            <w:r w:rsidRPr="00194F07">
              <w:rPr>
                <w:rFonts w:ascii="Times New Roman" w:hAnsi="Times New Roman" w:cs="Times New Roman"/>
                <w:b/>
                <w:sz w:val="24"/>
                <w:szCs w:val="24"/>
                <w:lang w:eastAsia="ro-RO"/>
              </w:rPr>
              <w:drawing>
                <wp:inline distT="0" distB="0" distL="0" distR="0" wp14:anchorId="312A3903" wp14:editId="3BD9F1F8">
                  <wp:extent cx="29622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2019300"/>
                          </a:xfrm>
                          <a:prstGeom prst="rect">
                            <a:avLst/>
                          </a:prstGeom>
                          <a:noFill/>
                          <a:ln>
                            <a:noFill/>
                          </a:ln>
                        </pic:spPr>
                      </pic:pic>
                    </a:graphicData>
                  </a:graphic>
                </wp:inline>
              </w:drawing>
            </w:r>
          </w:p>
        </w:tc>
        <w:tc>
          <w:tcPr>
            <w:tcW w:w="4200" w:type="dxa"/>
          </w:tcPr>
          <w:p w14:paraId="77E3EE57" w14:textId="77777777" w:rsidR="00194F07" w:rsidRDefault="00194F07" w:rsidP="00BF715E">
            <w:pPr>
              <w:pStyle w:val="NoSpacing"/>
              <w:jc w:val="both"/>
              <w:rPr>
                <w:rFonts w:ascii="Times New Roman" w:hAnsi="Times New Roman" w:cs="Times New Roman"/>
                <w:b/>
                <w:sz w:val="28"/>
                <w:szCs w:val="28"/>
              </w:rPr>
            </w:pPr>
            <w:r>
              <w:rPr>
                <w:rFonts w:ascii="Times New Roman" w:hAnsi="Times New Roman" w:cs="Times New Roman"/>
                <w:b/>
                <w:sz w:val="28"/>
                <w:szCs w:val="28"/>
              </w:rPr>
              <w:t>Pulsoximetru pentru vârful degetului</w:t>
            </w:r>
          </w:p>
          <w:p w14:paraId="7E3B7C48" w14:textId="77777777" w:rsidR="00194F07" w:rsidRDefault="00194F07" w:rsidP="00BF715E">
            <w:pPr>
              <w:pStyle w:val="NoSpacing"/>
              <w:jc w:val="both"/>
              <w:rPr>
                <w:rFonts w:ascii="Times New Roman" w:hAnsi="Times New Roman" w:cs="Times New Roman"/>
                <w:sz w:val="24"/>
                <w:szCs w:val="24"/>
              </w:rPr>
            </w:pPr>
            <w:r w:rsidRPr="00194F07">
              <w:rPr>
                <w:rFonts w:ascii="Times New Roman" w:hAnsi="Times New Roman" w:cs="Times New Roman"/>
                <w:sz w:val="24"/>
                <w:szCs w:val="24"/>
                <w:lang w:eastAsia="ro-RO"/>
              </w:rPr>
              <w:drawing>
                <wp:inline distT="0" distB="0" distL="0" distR="0" wp14:anchorId="332494AE" wp14:editId="1D68AC08">
                  <wp:extent cx="2314575" cy="2305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305050"/>
                          </a:xfrm>
                          <a:prstGeom prst="rect">
                            <a:avLst/>
                          </a:prstGeom>
                          <a:noFill/>
                          <a:ln>
                            <a:noFill/>
                          </a:ln>
                        </pic:spPr>
                      </pic:pic>
                    </a:graphicData>
                  </a:graphic>
                </wp:inline>
              </w:drawing>
            </w:r>
          </w:p>
          <w:p w14:paraId="4B1BDFF3" w14:textId="77777777" w:rsidR="00194F07" w:rsidRDefault="00194F07" w:rsidP="00BF715E">
            <w:pPr>
              <w:pStyle w:val="NoSpacing"/>
              <w:jc w:val="both"/>
              <w:rPr>
                <w:rFonts w:ascii="Times New Roman" w:hAnsi="Times New Roman" w:cs="Times New Roman"/>
                <w:sz w:val="24"/>
                <w:szCs w:val="24"/>
              </w:rPr>
            </w:pPr>
          </w:p>
          <w:p w14:paraId="076B489E" w14:textId="77777777" w:rsidR="00194F07" w:rsidRDefault="00194F07" w:rsidP="00BF715E">
            <w:pPr>
              <w:pStyle w:val="NoSpacing"/>
              <w:jc w:val="both"/>
              <w:rPr>
                <w:rFonts w:ascii="Times New Roman" w:hAnsi="Times New Roman" w:cs="Times New Roman"/>
                <w:sz w:val="24"/>
                <w:szCs w:val="24"/>
              </w:rPr>
            </w:pPr>
          </w:p>
        </w:tc>
      </w:tr>
    </w:tbl>
    <w:p w14:paraId="1F72CF3E" w14:textId="77777777" w:rsidR="00BF715E" w:rsidRDefault="00BF715E" w:rsidP="00BF715E">
      <w:pPr>
        <w:pStyle w:val="NoSpacing"/>
        <w:jc w:val="both"/>
        <w:rPr>
          <w:rFonts w:ascii="Times New Roman" w:hAnsi="Times New Roman" w:cs="Times New Roman"/>
          <w:sz w:val="24"/>
          <w:szCs w:val="24"/>
        </w:rPr>
      </w:pPr>
    </w:p>
    <w:p w14:paraId="1285533F" w14:textId="77777777" w:rsidR="00BF715E" w:rsidRPr="00BF715E" w:rsidRDefault="00BF715E" w:rsidP="00BF715E">
      <w:pPr>
        <w:pStyle w:val="NoSpacing"/>
        <w:jc w:val="both"/>
        <w:rPr>
          <w:rFonts w:ascii="Times New Roman" w:hAnsi="Times New Roman" w:cs="Times New Roman"/>
          <w:b/>
          <w:sz w:val="24"/>
          <w:szCs w:val="24"/>
        </w:rPr>
      </w:pPr>
    </w:p>
    <w:p w14:paraId="1FD74392" w14:textId="77777777" w:rsidR="00BF715E" w:rsidRDefault="00BF715E" w:rsidP="00BF715E">
      <w:pPr>
        <w:pStyle w:val="NoSpacing"/>
        <w:jc w:val="both"/>
        <w:rPr>
          <w:rFonts w:ascii="Times New Roman" w:hAnsi="Times New Roman" w:cs="Times New Roman"/>
          <w:sz w:val="24"/>
          <w:szCs w:val="24"/>
        </w:rPr>
      </w:pPr>
      <w:r w:rsidRPr="00BF715E">
        <w:rPr>
          <w:rFonts w:ascii="Times New Roman" w:hAnsi="Times New Roman" w:cs="Times New Roman"/>
          <w:b/>
          <w:sz w:val="24"/>
          <w:szCs w:val="24"/>
        </w:rPr>
        <w:t>Caracteristici</w:t>
      </w:r>
    </w:p>
    <w:p w14:paraId="20480DE9" w14:textId="77777777" w:rsidR="00BF715E" w:rsidRDefault="00BF715E" w:rsidP="00BF715E">
      <w:pPr>
        <w:pStyle w:val="NoSpacing"/>
        <w:jc w:val="both"/>
        <w:rPr>
          <w:rFonts w:ascii="Times New Roman" w:hAnsi="Times New Roman" w:cs="Times New Roman"/>
          <w:sz w:val="24"/>
          <w:szCs w:val="24"/>
        </w:rPr>
      </w:pPr>
      <w:r>
        <w:rPr>
          <w:rFonts w:ascii="Times New Roman" w:hAnsi="Times New Roman" w:cs="Times New Roman"/>
          <w:sz w:val="24"/>
          <w:szCs w:val="24"/>
        </w:rPr>
        <w:t>Afişaj OLED</w:t>
      </w:r>
    </w:p>
    <w:p w14:paraId="074A5D45" w14:textId="77777777" w:rsidR="00BF715E" w:rsidRDefault="00BF715E" w:rsidP="00BF715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Afişaj OLED bicolor, mai multe moduri de afişaj</w:t>
      </w:r>
    </w:p>
    <w:p w14:paraId="4AE8C754" w14:textId="77777777" w:rsidR="00BF715E" w:rsidRDefault="00BF715E" w:rsidP="00BF715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Consum redus de energie, reglabil în mod continuu pe patru direcţii</w:t>
      </w:r>
    </w:p>
    <w:p w14:paraId="5F33C23F" w14:textId="77777777" w:rsidR="00BF715E" w:rsidRDefault="00661014" w:rsidP="00BF715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Indicator pentru </w:t>
      </w:r>
      <w:r w:rsidR="00153E90">
        <w:rPr>
          <w:rFonts w:ascii="Times New Roman" w:hAnsi="Times New Roman" w:cs="Times New Roman"/>
          <w:sz w:val="24"/>
          <w:szCs w:val="24"/>
        </w:rPr>
        <w:t>baterii consumate</w:t>
      </w:r>
    </w:p>
    <w:p w14:paraId="5FAFD7D5" w14:textId="77777777" w:rsidR="00661014" w:rsidRDefault="00661014" w:rsidP="00BF715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Oprire automată în 8 secunde de la întreruperea semnalului</w:t>
      </w:r>
    </w:p>
    <w:p w14:paraId="77F7E443" w14:textId="32F88271" w:rsidR="00661014" w:rsidRDefault="00661014" w:rsidP="00BF715E">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Volum redus, greutate redusă şi uşor de transportat</w:t>
      </w:r>
    </w:p>
    <w:p w14:paraId="02B0EEF7" w14:textId="77777777" w:rsidR="00805FB1" w:rsidRDefault="00805FB1" w:rsidP="00805FB1">
      <w:pPr>
        <w:pStyle w:val="NoSpacing"/>
        <w:ind w:left="720"/>
        <w:jc w:val="both"/>
        <w:rPr>
          <w:rFonts w:ascii="Times New Roman" w:hAnsi="Times New Roman" w:cs="Times New Roman"/>
          <w:sz w:val="24"/>
          <w:szCs w:val="24"/>
        </w:rPr>
      </w:pPr>
    </w:p>
    <w:p w14:paraId="7BFCCF07" w14:textId="61B68AD2" w:rsidR="00194F07" w:rsidRPr="00194F07" w:rsidRDefault="00805FB1" w:rsidP="00805FB1">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                                   </w:t>
      </w:r>
      <w:r w:rsidR="00194F07" w:rsidRPr="00194F07">
        <w:rPr>
          <w:rFonts w:ascii="Times New Roman" w:hAnsi="Times New Roman" w:cs="Times New Roman"/>
          <w:b/>
          <w:sz w:val="24"/>
          <w:szCs w:val="24"/>
        </w:rPr>
        <w:t>MANUALUL UTILIZATORULUI</w:t>
      </w:r>
    </w:p>
    <w:p w14:paraId="2C9F46F1" w14:textId="77777777" w:rsidR="00BF715E" w:rsidRDefault="00BF715E" w:rsidP="00BF715E">
      <w:pPr>
        <w:pStyle w:val="NoSpacing"/>
        <w:jc w:val="both"/>
        <w:rPr>
          <w:rFonts w:ascii="Times New Roman" w:hAnsi="Times New Roman" w:cs="Times New Roman"/>
          <w:sz w:val="24"/>
          <w:szCs w:val="24"/>
        </w:rPr>
      </w:pPr>
    </w:p>
    <w:p w14:paraId="757147B7" w14:textId="77777777" w:rsidR="00661014" w:rsidRPr="00661014" w:rsidRDefault="00661014"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Secţiunea 1 </w:t>
      </w:r>
      <w:r>
        <w:rPr>
          <w:rFonts w:ascii="Times New Roman" w:hAnsi="Times New Roman" w:cs="Times New Roman"/>
          <w:b/>
          <w:sz w:val="24"/>
          <w:szCs w:val="24"/>
        </w:rPr>
        <w:tab/>
        <w:t>Siguranţă</w:t>
      </w:r>
    </w:p>
    <w:p w14:paraId="15D93237" w14:textId="77777777" w:rsidR="00661014" w:rsidRPr="00661014" w:rsidRDefault="00661014"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1.1 Instrucţiuni pentru operarea şi utilizarea în condiţii de siguranţă a </w:t>
      </w:r>
      <w:r w:rsidR="0023448E">
        <w:rPr>
          <w:rFonts w:ascii="Times New Roman" w:hAnsi="Times New Roman" w:cs="Times New Roman"/>
          <w:b/>
          <w:sz w:val="24"/>
          <w:szCs w:val="24"/>
        </w:rPr>
        <w:t>Pulsoximetrului pentru deget</w:t>
      </w:r>
    </w:p>
    <w:p w14:paraId="48682FD6" w14:textId="77777777" w:rsidR="00BF715E" w:rsidRDefault="003077CE"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Nu încercaţi să reparaţi pulsoximetrul. Orice necesitate de reparare internă trebuie rezolvată numai de personal calificat pentru service.</w:t>
      </w:r>
    </w:p>
    <w:p w14:paraId="600005FF" w14:textId="77777777" w:rsidR="003077CE" w:rsidRDefault="003077CE"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Nu folosiţi oximetrul în situaţii în care sunt necesare alarme.</w:t>
      </w:r>
    </w:p>
    <w:p w14:paraId="7BF2FEFF" w14:textId="77777777" w:rsidR="003077CE" w:rsidRDefault="003077CE"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Utilizarea prelungită sau starea pacientului poate necesita schimbarea periodică a  senzorului local.</w:t>
      </w:r>
    </w:p>
    <w:p w14:paraId="342D640A" w14:textId="77777777" w:rsidR="003077CE" w:rsidRDefault="00CA1100"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Schimbaţi senzorul local şi verificaţi integritatea pielii, starea circulaţiei şi alinierea corectă cel puţin o dată la 2 ore.</w:t>
      </w:r>
    </w:p>
    <w:p w14:paraId="4C63A095" w14:textId="77777777" w:rsidR="00CA1100" w:rsidRDefault="00CA1100"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Măsurătorile SpO2 pot fi afectate negativ de lumina ambientală puternică. </w:t>
      </w:r>
      <w:r w:rsidR="00EF372D">
        <w:rPr>
          <w:rFonts w:ascii="Times New Roman" w:hAnsi="Times New Roman" w:cs="Times New Roman"/>
          <w:sz w:val="24"/>
          <w:szCs w:val="24"/>
        </w:rPr>
        <w:t>Dacă este necesar, p</w:t>
      </w:r>
      <w:r>
        <w:rPr>
          <w:rFonts w:ascii="Times New Roman" w:hAnsi="Times New Roman" w:cs="Times New Roman"/>
          <w:sz w:val="24"/>
          <w:szCs w:val="24"/>
        </w:rPr>
        <w:t xml:space="preserve">rotejaţi zona senzorului </w:t>
      </w:r>
      <w:r w:rsidR="00EF372D">
        <w:rPr>
          <w:rFonts w:ascii="Times New Roman" w:hAnsi="Times New Roman" w:cs="Times New Roman"/>
          <w:sz w:val="24"/>
          <w:szCs w:val="24"/>
        </w:rPr>
        <w:t>de lumina directă a soarelui (cu o lavetă chirurgicală, spre exemplu).</w:t>
      </w:r>
    </w:p>
    <w:p w14:paraId="251462E0" w14:textId="77777777" w:rsidR="00EF372D" w:rsidRDefault="00EF372D"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Următoarele cauze vor provoca interferenţe:</w:t>
      </w:r>
    </w:p>
    <w:p w14:paraId="1A21F0B0" w14:textId="77777777" w:rsidR="00EF372D" w:rsidRDefault="00EF372D"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Electrochirurgie de înaltă frecvenţă</w:t>
      </w:r>
    </w:p>
    <w:p w14:paraId="231B4417" w14:textId="77777777" w:rsidR="00EF372D" w:rsidRDefault="00EF372D"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Plasarea unui senzor pe o extremitate cu un cateter arterial cu manşetă pentru presiune sanguină sau cu tub intravascular</w:t>
      </w:r>
    </w:p>
    <w:p w14:paraId="680FEA03" w14:textId="77777777" w:rsidR="00EF372D" w:rsidRDefault="00EF372D"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Pacientul prezintă hipotensiune, vasoconstricţie</w:t>
      </w:r>
      <w:r w:rsidR="00153E90">
        <w:rPr>
          <w:rFonts w:ascii="Times New Roman" w:hAnsi="Times New Roman" w:cs="Times New Roman"/>
          <w:sz w:val="24"/>
          <w:szCs w:val="24"/>
        </w:rPr>
        <w:t xml:space="preserve"> gravă</w:t>
      </w:r>
      <w:r>
        <w:rPr>
          <w:rFonts w:ascii="Times New Roman" w:hAnsi="Times New Roman" w:cs="Times New Roman"/>
          <w:sz w:val="24"/>
          <w:szCs w:val="24"/>
        </w:rPr>
        <w:t>, anemie severă sau hipotermie</w:t>
      </w:r>
    </w:p>
    <w:p w14:paraId="4591761E" w14:textId="77777777" w:rsidR="00A61FB1" w:rsidRDefault="00EF372D"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Pacientul se află în stop cardiac</w:t>
      </w:r>
      <w:r w:rsidR="00A61FB1">
        <w:rPr>
          <w:rFonts w:ascii="Times New Roman" w:hAnsi="Times New Roman" w:cs="Times New Roman"/>
          <w:sz w:val="24"/>
          <w:szCs w:val="24"/>
        </w:rPr>
        <w:t xml:space="preserve"> sau în stare de şoc</w:t>
      </w:r>
    </w:p>
    <w:p w14:paraId="786D2E7E" w14:textId="77777777" w:rsidR="00EF372D" w:rsidRDefault="00A61FB1" w:rsidP="003077C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Lacul de unghii sau unghiile false pot provoca citiri incorecte ale SpO2</w:t>
      </w:r>
      <w:r w:rsidR="00EF372D">
        <w:rPr>
          <w:rFonts w:ascii="Times New Roman" w:hAnsi="Times New Roman" w:cs="Times New Roman"/>
          <w:sz w:val="24"/>
          <w:szCs w:val="24"/>
        </w:rPr>
        <w:t xml:space="preserve"> </w:t>
      </w:r>
    </w:p>
    <w:p w14:paraId="0F9D9090" w14:textId="77777777" w:rsidR="00BF715E" w:rsidRDefault="00BF715E" w:rsidP="00BF715E">
      <w:pPr>
        <w:pStyle w:val="NoSpacing"/>
        <w:jc w:val="both"/>
        <w:rPr>
          <w:rFonts w:ascii="Times New Roman" w:hAnsi="Times New Roman" w:cs="Times New Roman"/>
          <w:sz w:val="24"/>
          <w:szCs w:val="24"/>
        </w:rPr>
      </w:pPr>
    </w:p>
    <w:p w14:paraId="2ABF904C" w14:textId="77777777" w:rsidR="00A61FB1" w:rsidRDefault="00A61FB1"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Avertismente</w:t>
      </w:r>
    </w:p>
    <w:tbl>
      <w:tblPr>
        <w:tblStyle w:val="TableGrid"/>
        <w:tblW w:w="922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08"/>
        <w:gridCol w:w="1716"/>
      </w:tblGrid>
      <w:tr w:rsidR="00194F07" w14:paraId="1E1FE983" w14:textId="77777777" w:rsidTr="000258D5">
        <w:tc>
          <w:tcPr>
            <w:tcW w:w="7508" w:type="dxa"/>
          </w:tcPr>
          <w:p w14:paraId="120F7EFE"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AVERTISMENT: PERICOL DE EXPLOZIE - Nu utilizaţi oximetrul în atmosferă inflamabilă în care pot să apară concentraţii de anestezice sau alte materiale inflamabile.</w:t>
            </w:r>
          </w:p>
          <w:p w14:paraId="77877F68" w14:textId="77777777" w:rsidR="00194F07" w:rsidRDefault="00194F07" w:rsidP="00194F07">
            <w:pPr>
              <w:pStyle w:val="NoSpacing"/>
              <w:jc w:val="both"/>
              <w:rPr>
                <w:rFonts w:ascii="Times New Roman" w:hAnsi="Times New Roman" w:cs="Times New Roman"/>
                <w:sz w:val="24"/>
                <w:szCs w:val="24"/>
              </w:rPr>
            </w:pPr>
          </w:p>
          <w:p w14:paraId="242FAE45" w14:textId="77777777" w:rsidR="00194F07" w:rsidRDefault="00194F07" w:rsidP="00194F07">
            <w:pPr>
              <w:pStyle w:val="NoSpacing"/>
              <w:jc w:val="both"/>
              <w:rPr>
                <w:rFonts w:ascii="Times New Roman" w:hAnsi="Times New Roman" w:cs="Times New Roman"/>
                <w:sz w:val="24"/>
                <w:szCs w:val="24"/>
              </w:rPr>
            </w:pPr>
          </w:p>
          <w:p w14:paraId="543D5FB6"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AVERTISMENT: Nu aruncaţi bateriile în foc întrucât aceasta poate provoca explozie.</w:t>
            </w:r>
          </w:p>
          <w:p w14:paraId="518DB05E"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AVERTISMENT: Nu încercaţi să reîncărcaţi bateriile normale uscate, acestea pot curge. Şi pot provoca incendiu sau chiar să explodeze.</w:t>
            </w:r>
          </w:p>
          <w:p w14:paraId="43B3EB87" w14:textId="77777777" w:rsidR="00194F07" w:rsidRDefault="00194F07" w:rsidP="00194F07">
            <w:pPr>
              <w:pStyle w:val="NoSpacing"/>
              <w:jc w:val="both"/>
              <w:rPr>
                <w:rFonts w:ascii="Times New Roman" w:hAnsi="Times New Roman" w:cs="Times New Roman"/>
                <w:sz w:val="24"/>
                <w:szCs w:val="24"/>
              </w:rPr>
            </w:pPr>
          </w:p>
          <w:p w14:paraId="685F6AAA"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AVERTISMENT: Nu folosiţi pulsoximetrul în spaţii unde se utilizează RMN sau CT.</w:t>
            </w:r>
          </w:p>
          <w:p w14:paraId="2F8BE6AF"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Nu permiteţi prezenţa în spaţiul de operare a prafului, vibraţiilor, materialelor corozive sau inflamabile, a temperaturii sau umidităţii extreme.</w:t>
            </w:r>
          </w:p>
          <w:p w14:paraId="251D82C5"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82E8612"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Nu folosiţi aparatul dacă este umed sau ud din cauza condensului sau scurgerilor. Nu utilizaţi aparatul imediat după ce l-aţi mutat dintr-un mediu cu temperatură scăzută într-un loc cu temperatură şi umiditate</w:t>
            </w:r>
            <w:r w:rsidRPr="00153E90">
              <w:rPr>
                <w:rFonts w:ascii="Times New Roman" w:hAnsi="Times New Roman" w:cs="Times New Roman"/>
                <w:sz w:val="24"/>
                <w:szCs w:val="24"/>
              </w:rPr>
              <w:t xml:space="preserve"> </w:t>
            </w:r>
            <w:r>
              <w:rPr>
                <w:rFonts w:ascii="Times New Roman" w:hAnsi="Times New Roman" w:cs="Times New Roman"/>
                <w:sz w:val="24"/>
                <w:szCs w:val="24"/>
              </w:rPr>
              <w:t>ridicate.</w:t>
            </w:r>
          </w:p>
          <w:p w14:paraId="2BDA5DD2"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Nu folosiţi obiecte ascuţite sau cu vârf ascuţit pentru manevrarea cheii panoului frontal.</w:t>
            </w:r>
          </w:p>
          <w:p w14:paraId="734E0FBC"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Bateriile trebuie scoase din compartimentul lor dacă aparatul nu va fi folosit o perioadă îndelungată.</w:t>
            </w:r>
          </w:p>
          <w:p w14:paraId="14BEA652"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Aparatul trebuie folosit numai dacă este închis capacul compartimentului bateriilor.</w:t>
            </w:r>
          </w:p>
          <w:p w14:paraId="70FF578D" w14:textId="77777777" w:rsidR="00194F07" w:rsidRDefault="00194F07" w:rsidP="00194F07">
            <w:pPr>
              <w:pStyle w:val="NoSpacing"/>
              <w:jc w:val="both"/>
              <w:rPr>
                <w:rFonts w:ascii="Times New Roman" w:hAnsi="Times New Roman" w:cs="Times New Roman"/>
                <w:sz w:val="24"/>
                <w:szCs w:val="24"/>
              </w:rPr>
            </w:pPr>
            <w:r>
              <w:rPr>
                <w:rFonts w:ascii="Times New Roman" w:hAnsi="Times New Roman" w:cs="Times New Roman"/>
                <w:sz w:val="24"/>
                <w:szCs w:val="24"/>
              </w:rPr>
              <w:t>ATENŢIE: Bateriile trebuie aruncate în mod corespunzător după utilizare, conform reglementărilor locale.</w:t>
            </w:r>
          </w:p>
          <w:p w14:paraId="0ECEAC2B" w14:textId="77777777" w:rsidR="00194F07" w:rsidRDefault="00194F07" w:rsidP="00194F07">
            <w:pPr>
              <w:pStyle w:val="NoSpacing"/>
              <w:jc w:val="both"/>
              <w:rPr>
                <w:rFonts w:ascii="Times New Roman" w:hAnsi="Times New Roman" w:cs="Times New Roman"/>
                <w:sz w:val="24"/>
                <w:szCs w:val="24"/>
              </w:rPr>
            </w:pPr>
          </w:p>
          <w:p w14:paraId="29AFAF7C" w14:textId="77777777" w:rsidR="00194F07" w:rsidRDefault="00194F07" w:rsidP="00BF715E">
            <w:pPr>
              <w:pStyle w:val="NoSpacing"/>
              <w:jc w:val="both"/>
              <w:rPr>
                <w:rFonts w:ascii="Times New Roman" w:hAnsi="Times New Roman" w:cs="Times New Roman"/>
                <w:b/>
                <w:sz w:val="24"/>
                <w:szCs w:val="24"/>
              </w:rPr>
            </w:pPr>
          </w:p>
        </w:tc>
        <w:tc>
          <w:tcPr>
            <w:tcW w:w="1716" w:type="dxa"/>
          </w:tcPr>
          <w:p w14:paraId="53EBF4EC" w14:textId="77777777" w:rsidR="00194F07" w:rsidRDefault="00194F07" w:rsidP="00BF715E">
            <w:pPr>
              <w:pStyle w:val="NoSpacing"/>
              <w:jc w:val="both"/>
              <w:rPr>
                <w:rFonts w:ascii="Times New Roman" w:hAnsi="Times New Roman" w:cs="Times New Roman"/>
                <w:b/>
                <w:sz w:val="24"/>
                <w:szCs w:val="24"/>
              </w:rPr>
            </w:pPr>
            <w:r w:rsidRPr="00194F07">
              <w:rPr>
                <w:rFonts w:ascii="Times New Roman" w:hAnsi="Times New Roman" w:cs="Times New Roman"/>
                <w:b/>
                <w:sz w:val="24"/>
                <w:szCs w:val="24"/>
                <w:lang w:eastAsia="ro-RO"/>
              </w:rPr>
              <w:drawing>
                <wp:inline distT="0" distB="0" distL="0" distR="0" wp14:anchorId="539C7A0F" wp14:editId="35037268">
                  <wp:extent cx="942975" cy="4886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4886325"/>
                          </a:xfrm>
                          <a:prstGeom prst="rect">
                            <a:avLst/>
                          </a:prstGeom>
                          <a:noFill/>
                          <a:ln>
                            <a:noFill/>
                          </a:ln>
                        </pic:spPr>
                      </pic:pic>
                    </a:graphicData>
                  </a:graphic>
                </wp:inline>
              </w:drawing>
            </w:r>
          </w:p>
        </w:tc>
      </w:tr>
    </w:tbl>
    <w:p w14:paraId="494E1005" w14:textId="77777777" w:rsidR="002857BA" w:rsidRPr="00194F07" w:rsidRDefault="00194F07" w:rsidP="00BF715E">
      <w:pPr>
        <w:pStyle w:val="NoSpacing"/>
        <w:jc w:val="both"/>
        <w:rPr>
          <w:rFonts w:ascii="Times New Roman" w:hAnsi="Times New Roman" w:cs="Times New Roman"/>
          <w:i/>
          <w:sz w:val="24"/>
          <w:szCs w:val="24"/>
        </w:rPr>
      </w:pPr>
      <w:r w:rsidRPr="00194F07">
        <w:rPr>
          <w:rFonts w:ascii="Times New Roman" w:hAnsi="Times New Roman" w:cs="Times New Roman"/>
          <w:i/>
          <w:sz w:val="24"/>
          <w:szCs w:val="24"/>
        </w:rPr>
        <w:t>Legendă:</w:t>
      </w:r>
      <w:r>
        <w:rPr>
          <w:rFonts w:ascii="Times New Roman" w:hAnsi="Times New Roman" w:cs="Times New Roman"/>
          <w:i/>
          <w:sz w:val="24"/>
          <w:szCs w:val="24"/>
        </w:rPr>
        <w:t xml:space="preserve"> </w:t>
      </w:r>
      <w:r w:rsidR="002857BA" w:rsidRPr="00194F07">
        <w:rPr>
          <w:rFonts w:ascii="Times New Roman" w:hAnsi="Times New Roman" w:cs="Times New Roman"/>
          <w:i/>
          <w:sz w:val="20"/>
          <w:szCs w:val="20"/>
        </w:rPr>
        <w:t>Pictograme</w:t>
      </w:r>
      <w:r w:rsidR="002857BA">
        <w:rPr>
          <w:rFonts w:ascii="Times New Roman" w:hAnsi="Times New Roman" w:cs="Times New Roman"/>
          <w:sz w:val="20"/>
          <w:szCs w:val="20"/>
        </w:rPr>
        <w:t>:</w:t>
      </w:r>
    </w:p>
    <w:p w14:paraId="52C969F4" w14:textId="77777777" w:rsidR="002857BA" w:rsidRDefault="002857BA" w:rsidP="00BF715E">
      <w:pPr>
        <w:pStyle w:val="NoSpacing"/>
        <w:jc w:val="both"/>
        <w:rPr>
          <w:rFonts w:ascii="Times New Roman" w:hAnsi="Times New Roman" w:cs="Times New Roman"/>
          <w:sz w:val="20"/>
          <w:szCs w:val="20"/>
        </w:rPr>
      </w:pPr>
      <w:r>
        <w:rPr>
          <w:rFonts w:ascii="Times New Roman" w:hAnsi="Times New Roman" w:cs="Times New Roman"/>
          <w:sz w:val="20"/>
          <w:szCs w:val="20"/>
        </w:rPr>
        <w:t>Tipul de aparat este BF</w:t>
      </w:r>
    </w:p>
    <w:p w14:paraId="13F2A330" w14:textId="77777777" w:rsidR="002857BA" w:rsidRDefault="002857BA" w:rsidP="00BF715E">
      <w:pPr>
        <w:pStyle w:val="NoSpacing"/>
        <w:jc w:val="both"/>
        <w:rPr>
          <w:rFonts w:ascii="Times New Roman" w:hAnsi="Times New Roman" w:cs="Times New Roman"/>
          <w:sz w:val="20"/>
          <w:szCs w:val="20"/>
        </w:rPr>
      </w:pPr>
      <w:r>
        <w:rPr>
          <w:rFonts w:ascii="Times New Roman" w:hAnsi="Times New Roman" w:cs="Times New Roman"/>
          <w:sz w:val="20"/>
          <w:szCs w:val="20"/>
        </w:rPr>
        <w:t>Consultaţi manualul utilizatorului înainte de utilizare</w:t>
      </w:r>
    </w:p>
    <w:p w14:paraId="5E6B3157" w14:textId="77777777" w:rsidR="002857BA" w:rsidRDefault="002857BA" w:rsidP="00BF715E">
      <w:pPr>
        <w:pStyle w:val="NoSpacing"/>
        <w:jc w:val="both"/>
        <w:rPr>
          <w:rFonts w:ascii="Times New Roman" w:hAnsi="Times New Roman" w:cs="Times New Roman"/>
          <w:sz w:val="20"/>
          <w:szCs w:val="20"/>
        </w:rPr>
      </w:pPr>
      <w:r w:rsidRPr="002857BA">
        <w:rPr>
          <w:rFonts w:ascii="Times New Roman" w:hAnsi="Times New Roman" w:cs="Times New Roman"/>
          <w:b/>
          <w:sz w:val="24"/>
          <w:szCs w:val="24"/>
        </w:rPr>
        <w:t>%SpO2</w:t>
      </w:r>
      <w:r>
        <w:rPr>
          <w:rFonts w:ascii="Times New Roman" w:hAnsi="Times New Roman" w:cs="Times New Roman"/>
          <w:sz w:val="20"/>
          <w:szCs w:val="20"/>
        </w:rPr>
        <w:t xml:space="preserve"> Saturaţia de Hemoglobină</w:t>
      </w:r>
    </w:p>
    <w:p w14:paraId="5150CCB1" w14:textId="77777777" w:rsidR="009C7838" w:rsidRDefault="002857BA" w:rsidP="00BF715E">
      <w:pPr>
        <w:pStyle w:val="NoSpacing"/>
        <w:jc w:val="both"/>
        <w:rPr>
          <w:rFonts w:ascii="Times New Roman" w:hAnsi="Times New Roman" w:cs="Times New Roman"/>
          <w:sz w:val="20"/>
          <w:szCs w:val="20"/>
        </w:rPr>
      </w:pPr>
      <w:r>
        <w:rPr>
          <w:rFonts w:ascii="Times New Roman" w:hAnsi="Times New Roman" w:cs="Times New Roman"/>
          <w:b/>
          <w:sz w:val="24"/>
          <w:szCs w:val="24"/>
        </w:rPr>
        <w:t>PR</w:t>
      </w:r>
      <w:r>
        <w:rPr>
          <w:rFonts w:ascii="Times New Roman" w:hAnsi="Times New Roman" w:cs="Times New Roman"/>
          <w:b/>
          <w:sz w:val="20"/>
          <w:szCs w:val="20"/>
        </w:rPr>
        <w:t xml:space="preserve">BPM </w:t>
      </w:r>
      <w:r>
        <w:rPr>
          <w:rFonts w:ascii="Times New Roman" w:hAnsi="Times New Roman" w:cs="Times New Roman"/>
          <w:sz w:val="20"/>
          <w:szCs w:val="20"/>
        </w:rPr>
        <w:t>Pulsul inimii (BPM)</w:t>
      </w:r>
    </w:p>
    <w:p w14:paraId="23C98655" w14:textId="77777777" w:rsidR="002857BA" w:rsidRDefault="002857BA" w:rsidP="00BF715E">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Indicator </w:t>
      </w:r>
      <w:r w:rsidR="00153E90">
        <w:rPr>
          <w:rFonts w:ascii="Times New Roman" w:hAnsi="Times New Roman" w:cs="Times New Roman"/>
          <w:sz w:val="20"/>
          <w:szCs w:val="20"/>
        </w:rPr>
        <w:t>baterii consumate</w:t>
      </w:r>
    </w:p>
    <w:p w14:paraId="0533312A" w14:textId="77777777" w:rsidR="002857BA" w:rsidRPr="002857BA" w:rsidRDefault="002857BA" w:rsidP="00BF715E">
      <w:pPr>
        <w:pStyle w:val="NoSpacing"/>
        <w:jc w:val="both"/>
        <w:rPr>
          <w:rFonts w:ascii="Times New Roman" w:hAnsi="Times New Roman" w:cs="Times New Roman"/>
          <w:sz w:val="20"/>
          <w:szCs w:val="20"/>
        </w:rPr>
      </w:pPr>
      <w:r>
        <w:rPr>
          <w:rFonts w:ascii="Times New Roman" w:hAnsi="Times New Roman" w:cs="Times New Roman"/>
          <w:b/>
          <w:sz w:val="24"/>
          <w:szCs w:val="24"/>
        </w:rPr>
        <w:t>SN</w:t>
      </w:r>
      <w:r>
        <w:rPr>
          <w:rFonts w:ascii="Times New Roman" w:hAnsi="Times New Roman" w:cs="Times New Roman"/>
          <w:sz w:val="20"/>
          <w:szCs w:val="20"/>
        </w:rPr>
        <w:t xml:space="preserve"> Număr de serie</w:t>
      </w:r>
    </w:p>
    <w:p w14:paraId="17F1DA46" w14:textId="77777777" w:rsidR="00A61FB1" w:rsidRDefault="00A61FB1" w:rsidP="00BF715E">
      <w:pPr>
        <w:pStyle w:val="NoSpacing"/>
        <w:jc w:val="both"/>
        <w:rPr>
          <w:rFonts w:ascii="Times New Roman" w:hAnsi="Times New Roman" w:cs="Times New Roman"/>
          <w:sz w:val="24"/>
          <w:szCs w:val="24"/>
        </w:rPr>
      </w:pPr>
    </w:p>
    <w:p w14:paraId="344F63E1" w14:textId="77777777" w:rsidR="002857BA" w:rsidRDefault="002857BA"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Definiţii şi simboluri</w:t>
      </w:r>
    </w:p>
    <w:p w14:paraId="64B78E45" w14:textId="77777777" w:rsidR="002857BA" w:rsidRDefault="002857BA"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Când introduceţi degetul în Oximetru, suprafaţa unghiei trebuie să fie în sus</w:t>
      </w:r>
    </w:p>
    <w:p w14:paraId="70D9DD9B" w14:textId="77777777" w:rsidR="000258D5" w:rsidRPr="002857BA" w:rsidRDefault="000258D5" w:rsidP="00BF715E">
      <w:pPr>
        <w:pStyle w:val="NoSpacing"/>
        <w:jc w:val="both"/>
        <w:rPr>
          <w:rFonts w:ascii="Times New Roman" w:hAnsi="Times New Roman" w:cs="Times New Roman"/>
          <w:b/>
          <w:sz w:val="24"/>
          <w:szCs w:val="24"/>
        </w:rPr>
      </w:pPr>
      <w:r w:rsidRPr="000258D5">
        <w:rPr>
          <w:rFonts w:ascii="Times New Roman" w:hAnsi="Times New Roman" w:cs="Times New Roman"/>
          <w:b/>
          <w:sz w:val="24"/>
          <w:szCs w:val="24"/>
          <w:lang w:eastAsia="ro-RO"/>
        </w:rPr>
        <w:drawing>
          <wp:inline distT="0" distB="0" distL="0" distR="0" wp14:anchorId="6048DB44" wp14:editId="6610B796">
            <wp:extent cx="189547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800100"/>
                    </a:xfrm>
                    <a:prstGeom prst="rect">
                      <a:avLst/>
                    </a:prstGeom>
                    <a:noFill/>
                    <a:ln>
                      <a:noFill/>
                    </a:ln>
                  </pic:spPr>
                </pic:pic>
              </a:graphicData>
            </a:graphic>
          </wp:inline>
        </w:drawing>
      </w:r>
    </w:p>
    <w:p w14:paraId="71177CC4" w14:textId="77777777" w:rsidR="00EA1852" w:rsidRDefault="00D1235F"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Declaraţie: </w:t>
      </w:r>
      <w:r w:rsidR="00EA1852">
        <w:rPr>
          <w:rFonts w:ascii="Times New Roman" w:hAnsi="Times New Roman" w:cs="Times New Roman"/>
          <w:sz w:val="24"/>
          <w:szCs w:val="24"/>
        </w:rPr>
        <w:t>Vă rugăm să folosiţi alcool medicinal pentru a curăţa partea de cauciuc înainte de fiecare testare şi curăţaţi degetul testat cu alcool înainte şi după testare. (Partea de cauciuc din interiorul Oximetrului este făcută din cauciuc medicinal, care nu conţine elemente toxice, dăunătoare, şi nu produce efecte secundare cum ar fi alergii ale pielii.)</w:t>
      </w:r>
    </w:p>
    <w:p w14:paraId="2D1A55FA" w14:textId="77777777" w:rsidR="00BF715E" w:rsidRDefault="00EA1852"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Puneţi două baterii AAA în compartimentul bateriilor şi închideţi capacul.</w:t>
      </w:r>
    </w:p>
    <w:p w14:paraId="66612B83" w14:textId="77777777" w:rsidR="00EA1852" w:rsidRDefault="00EA1852"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Introduceţi un deget cu unghia în sus în orificiul de cauciuc al Oximetrului (cel mai bine este să înfigeţi bine degetul) înainte să eliberaţi clema.</w:t>
      </w:r>
    </w:p>
    <w:p w14:paraId="38CF3CAC" w14:textId="77777777" w:rsidR="00EA1852" w:rsidRDefault="00EA1852"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Apăsaţi butonul de pe panoul frontal.</w:t>
      </w:r>
    </w:p>
    <w:p w14:paraId="01576489" w14:textId="77777777" w:rsidR="00EA1852" w:rsidRDefault="00EA1852"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Nu mişcaţi degetul atunci când Oximetrul funcţionează. </w:t>
      </w:r>
      <w:r w:rsidR="007F1A21">
        <w:rPr>
          <w:rFonts w:ascii="Times New Roman" w:hAnsi="Times New Roman" w:cs="Times New Roman"/>
          <w:sz w:val="24"/>
          <w:szCs w:val="24"/>
        </w:rPr>
        <w:t>Nu se recomandă să vă mişcaţi corpul.</w:t>
      </w:r>
    </w:p>
    <w:p w14:paraId="10B88B47" w14:textId="77777777" w:rsidR="007F1A21" w:rsidRDefault="007F1A21"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Apăsaţi butonul de pe panoul frontal dacă doriţi să modificaţi direcţia afişajului.</w:t>
      </w:r>
    </w:p>
    <w:p w14:paraId="12C3DC6B" w14:textId="77777777" w:rsidR="007F1A21" w:rsidRDefault="004B73E8"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Citiţi informaţiile relevante de pe ecranul afişajului.</w:t>
      </w:r>
    </w:p>
    <w:p w14:paraId="7EEBA7A2" w14:textId="77777777" w:rsidR="004B73E8" w:rsidRDefault="004B73E8"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Aparatul are funcţia „sleep (somn)”, niciun semnal nu va intra când aparatul se află în modul de aşteptare „sleep”.</w:t>
      </w:r>
    </w:p>
    <w:p w14:paraId="318AE13C" w14:textId="77777777" w:rsidR="004B73E8" w:rsidRDefault="004B73E8" w:rsidP="00EA185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Vă rugăm să înlocuiţi bateriile atunci când OLED indică că acestea sunt consumate.</w:t>
      </w:r>
    </w:p>
    <w:p w14:paraId="37EF81E8" w14:textId="77777777" w:rsidR="004B73E8" w:rsidRDefault="004B73E8" w:rsidP="004B73E8">
      <w:pPr>
        <w:pStyle w:val="NoSpacing"/>
        <w:jc w:val="both"/>
        <w:rPr>
          <w:rFonts w:ascii="Times New Roman" w:hAnsi="Times New Roman" w:cs="Times New Roman"/>
          <w:sz w:val="24"/>
          <w:szCs w:val="24"/>
        </w:rPr>
      </w:pPr>
    </w:p>
    <w:p w14:paraId="7A576337" w14:textId="77777777" w:rsidR="004B73E8" w:rsidRDefault="004B73E8" w:rsidP="004B73E8">
      <w:pPr>
        <w:pStyle w:val="NoSpacing"/>
        <w:jc w:val="both"/>
        <w:rPr>
          <w:rFonts w:ascii="Times New Roman" w:hAnsi="Times New Roman" w:cs="Times New Roman"/>
          <w:b/>
          <w:sz w:val="24"/>
          <w:szCs w:val="24"/>
        </w:rPr>
      </w:pPr>
      <w:r>
        <w:rPr>
          <w:rFonts w:ascii="Times New Roman" w:hAnsi="Times New Roman" w:cs="Times New Roman"/>
          <w:b/>
          <w:sz w:val="24"/>
          <w:szCs w:val="24"/>
        </w:rPr>
        <w:t>Secţiunea 2</w:t>
      </w:r>
      <w:r>
        <w:rPr>
          <w:rFonts w:ascii="Times New Roman" w:hAnsi="Times New Roman" w:cs="Times New Roman"/>
          <w:b/>
          <w:sz w:val="24"/>
          <w:szCs w:val="24"/>
        </w:rPr>
        <w:tab/>
        <w:t>Introducere</w:t>
      </w:r>
    </w:p>
    <w:p w14:paraId="05862F31" w14:textId="77777777" w:rsidR="004B73E8" w:rsidRPr="004B73E8" w:rsidRDefault="004B73E8" w:rsidP="004B73E8">
      <w:pPr>
        <w:pStyle w:val="NoSpacing"/>
        <w:jc w:val="both"/>
        <w:rPr>
          <w:rFonts w:ascii="Times New Roman" w:hAnsi="Times New Roman" w:cs="Times New Roman"/>
          <w:b/>
          <w:sz w:val="24"/>
          <w:szCs w:val="24"/>
        </w:rPr>
      </w:pPr>
      <w:r>
        <w:rPr>
          <w:rFonts w:ascii="Times New Roman" w:hAnsi="Times New Roman" w:cs="Times New Roman"/>
          <w:b/>
          <w:sz w:val="24"/>
          <w:szCs w:val="24"/>
        </w:rPr>
        <w:t>2.1 Scurtă descriere a aparatului</w:t>
      </w:r>
    </w:p>
    <w:p w14:paraId="07CD282C" w14:textId="77777777" w:rsidR="002857BA" w:rsidRDefault="004B73E8"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Pulsoximetrul, bazat pe o tehnologie digitală, este destinat pentru măsurători non-invazive punctuale ale nivelului de oxigen funcţional. Algoritmul avansat DSP poate diminua influenţa obiectului aflat în mişcare şi să îmbunătăţească acurateţea măsurătorii </w:t>
      </w:r>
      <w:r w:rsidR="002D027A">
        <w:rPr>
          <w:rFonts w:ascii="Times New Roman" w:hAnsi="Times New Roman" w:cs="Times New Roman"/>
          <w:sz w:val="24"/>
          <w:szCs w:val="24"/>
        </w:rPr>
        <w:t>unei perfuzii joase.</w:t>
      </w:r>
    </w:p>
    <w:p w14:paraId="648ACA64" w14:textId="77777777" w:rsidR="002D027A" w:rsidRDefault="002D027A" w:rsidP="00BF715E">
      <w:pPr>
        <w:pStyle w:val="NoSpacing"/>
        <w:jc w:val="both"/>
        <w:rPr>
          <w:rFonts w:ascii="Times New Roman" w:hAnsi="Times New Roman" w:cs="Times New Roman"/>
          <w:sz w:val="24"/>
          <w:szCs w:val="24"/>
        </w:rPr>
      </w:pPr>
      <w:r>
        <w:rPr>
          <w:rFonts w:ascii="Times New Roman" w:hAnsi="Times New Roman" w:cs="Times New Roman"/>
          <w:sz w:val="24"/>
          <w:szCs w:val="24"/>
        </w:rPr>
        <w:t>Oximetrul poate fi folosit pentru măsurarea Saturaţiei de Hemoglobină şi pulsul inimii la om, prin deget. Produsul este adecvat pentru familie, spitale (inclusiv utilizarea clinică în secţiile de medicină internă/chirurgie, pediatrie etc.), Oxigen Baric, instituţii medico-sociale, îngrijirea fizică în sport etc.</w:t>
      </w:r>
    </w:p>
    <w:p w14:paraId="3B835730" w14:textId="77777777" w:rsidR="002D027A" w:rsidRDefault="002D027A" w:rsidP="00BF715E">
      <w:pPr>
        <w:pStyle w:val="NoSpacing"/>
        <w:jc w:val="both"/>
        <w:rPr>
          <w:rFonts w:ascii="Times New Roman" w:hAnsi="Times New Roman" w:cs="Times New Roman"/>
          <w:sz w:val="24"/>
          <w:szCs w:val="24"/>
        </w:rPr>
      </w:pPr>
      <w:r>
        <w:rPr>
          <w:rFonts w:ascii="Times New Roman" w:hAnsi="Times New Roman" w:cs="Times New Roman"/>
          <w:b/>
          <w:sz w:val="24"/>
          <w:szCs w:val="24"/>
        </w:rPr>
        <w:t>2.2 Utilizarea preconizată</w:t>
      </w:r>
      <w:r>
        <w:rPr>
          <w:rFonts w:ascii="Times New Roman" w:hAnsi="Times New Roman" w:cs="Times New Roman"/>
          <w:sz w:val="24"/>
          <w:szCs w:val="24"/>
        </w:rPr>
        <w:t xml:space="preserve"> </w:t>
      </w:r>
    </w:p>
    <w:p w14:paraId="38B4A5C1" w14:textId="77777777" w:rsidR="00BF715E" w:rsidRDefault="002D027A" w:rsidP="00BF715E">
      <w:pPr>
        <w:pStyle w:val="NoSpacing"/>
        <w:jc w:val="both"/>
        <w:rPr>
          <w:rFonts w:ascii="Times New Roman" w:hAnsi="Times New Roman" w:cs="Times New Roman"/>
          <w:sz w:val="24"/>
          <w:szCs w:val="24"/>
        </w:rPr>
      </w:pPr>
      <w:r>
        <w:rPr>
          <w:rFonts w:ascii="Times New Roman" w:hAnsi="Times New Roman" w:cs="Times New Roman"/>
          <w:sz w:val="24"/>
          <w:szCs w:val="24"/>
        </w:rPr>
        <w:t>Acest produs este adecvat pentru spitale (inclusiv utilizare chirurgicală, pediatrică şi clinică), oxigen baric, medicină sportivă (înainte sau după activitatea sportivă, nu este recomandată utilizarea în timpul mişcării) şi asistenţa medicală comunitară etc.</w:t>
      </w:r>
    </w:p>
    <w:p w14:paraId="0547A460" w14:textId="77777777" w:rsidR="002D027A" w:rsidRPr="008F64BE" w:rsidRDefault="008F64BE"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2.3 Caracteristicile produsului</w:t>
      </w:r>
    </w:p>
    <w:p w14:paraId="2879A063" w14:textId="77777777" w:rsidR="002D027A" w:rsidRDefault="008F64BE" w:rsidP="008F64B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Greutate redusă pentru transport şi utilizare facile.</w:t>
      </w:r>
    </w:p>
    <w:p w14:paraId="5D0AC191" w14:textId="77777777" w:rsidR="008F64BE" w:rsidRDefault="008F64BE" w:rsidP="008F64B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Direcţia interfeţei se reglează manual.</w:t>
      </w:r>
    </w:p>
    <w:p w14:paraId="00B0BC15" w14:textId="77777777" w:rsidR="008F64BE" w:rsidRDefault="008F64BE" w:rsidP="008F64B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Afişaj LED, afişare simultană a valorii testate şi a graficului baric.</w:t>
      </w:r>
    </w:p>
    <w:p w14:paraId="172C3465" w14:textId="77777777" w:rsidR="008F64BE" w:rsidRDefault="008F64BE" w:rsidP="008F64B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Indicator de baterie consumată.</w:t>
      </w:r>
    </w:p>
    <w:p w14:paraId="15E2B41A" w14:textId="77777777" w:rsidR="008F64BE" w:rsidRDefault="00B80A6B" w:rsidP="008F64B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Mod automat de aştepare sau „sleep”.</w:t>
      </w:r>
    </w:p>
    <w:p w14:paraId="35240B45" w14:textId="77777777" w:rsidR="008F64BE" w:rsidRPr="00B80A6B" w:rsidRDefault="00B80A6B"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2.4 Specificaţii</w:t>
      </w:r>
    </w:p>
    <w:p w14:paraId="42D132A4"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1. Tip afişaj: afişaj OLED</w:t>
      </w:r>
    </w:p>
    <w:p w14:paraId="6E90943B"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2. SpO2:</w:t>
      </w:r>
    </w:p>
    <w:p w14:paraId="3B938B14"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Interval de măsurare: 70% - 99%</w:t>
      </w:r>
    </w:p>
    <w:p w14:paraId="264B4A9F"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Acurateţe: +/- 2% în intervalul 70% - 99%, nespecificată pentru </w:t>
      </w:r>
      <w:r w:rsidRPr="00194F07">
        <w:rPr>
          <w:rFonts w:ascii="Times New Roman" w:hAnsi="Times New Roman" w:cs="Times New Roman"/>
          <w:sz w:val="24"/>
          <w:szCs w:val="24"/>
        </w:rPr>
        <w:t xml:space="preserve">&lt;/= </w:t>
      </w:r>
      <w:r>
        <w:rPr>
          <w:rFonts w:ascii="Times New Roman" w:hAnsi="Times New Roman" w:cs="Times New Roman"/>
          <w:sz w:val="24"/>
          <w:szCs w:val="24"/>
        </w:rPr>
        <w:t>70%</w:t>
      </w:r>
    </w:p>
    <w:p w14:paraId="317A6CC3"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Rezoluţie: +/- 1%</w:t>
      </w:r>
    </w:p>
    <w:p w14:paraId="40AB34C1"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3. PR:</w:t>
      </w:r>
    </w:p>
    <w:p w14:paraId="0313A7A2" w14:textId="77777777" w:rsidR="00B80A6B" w:rsidRDefault="00B80A6B" w:rsidP="00BF715E">
      <w:pPr>
        <w:pStyle w:val="NoSpacing"/>
        <w:jc w:val="both"/>
        <w:rPr>
          <w:rFonts w:ascii="Times New Roman" w:hAnsi="Times New Roman" w:cs="Times New Roman"/>
          <w:sz w:val="24"/>
          <w:szCs w:val="24"/>
        </w:rPr>
      </w:pPr>
      <w:r>
        <w:rPr>
          <w:rFonts w:ascii="Times New Roman" w:hAnsi="Times New Roman" w:cs="Times New Roman"/>
          <w:sz w:val="24"/>
          <w:szCs w:val="24"/>
        </w:rPr>
        <w:t>Interval de măsurare: 30 BPM – 240 BPM</w:t>
      </w:r>
    </w:p>
    <w:p w14:paraId="2412AB53" w14:textId="77777777" w:rsidR="00B80A6B" w:rsidRDefault="00106A4A" w:rsidP="00BF715E">
      <w:pPr>
        <w:pStyle w:val="NoSpacing"/>
        <w:jc w:val="both"/>
        <w:rPr>
          <w:rFonts w:ascii="Times New Roman" w:hAnsi="Times New Roman" w:cs="Times New Roman"/>
          <w:sz w:val="24"/>
          <w:szCs w:val="24"/>
        </w:rPr>
      </w:pPr>
      <w:r>
        <w:rPr>
          <w:rFonts w:ascii="Times New Roman" w:hAnsi="Times New Roman" w:cs="Times New Roman"/>
          <w:sz w:val="24"/>
          <w:szCs w:val="24"/>
        </w:rPr>
        <w:t>Acurateţe: +/- 1 BPM sau +/- 1%</w:t>
      </w:r>
    </w:p>
    <w:p w14:paraId="7B434ED7" w14:textId="77777777" w:rsidR="00106A4A" w:rsidRDefault="00106A4A" w:rsidP="00BF715E">
      <w:pPr>
        <w:pStyle w:val="NoSpacing"/>
        <w:jc w:val="both"/>
        <w:rPr>
          <w:rFonts w:ascii="Times New Roman" w:hAnsi="Times New Roman" w:cs="Times New Roman"/>
          <w:sz w:val="24"/>
          <w:szCs w:val="24"/>
        </w:rPr>
      </w:pPr>
      <w:r>
        <w:rPr>
          <w:rFonts w:ascii="Times New Roman" w:hAnsi="Times New Roman" w:cs="Times New Roman"/>
          <w:sz w:val="24"/>
          <w:szCs w:val="24"/>
        </w:rPr>
        <w:t>4. Sursă de energie: 2 baterii AAA 1,5 V</w:t>
      </w:r>
    </w:p>
    <w:p w14:paraId="60348E15" w14:textId="77777777" w:rsidR="00106A4A" w:rsidRDefault="00106A4A" w:rsidP="00BF715E">
      <w:pPr>
        <w:pStyle w:val="NoSpacing"/>
        <w:jc w:val="both"/>
        <w:rPr>
          <w:rFonts w:ascii="Times New Roman" w:hAnsi="Times New Roman" w:cs="Times New Roman"/>
          <w:sz w:val="24"/>
          <w:szCs w:val="24"/>
        </w:rPr>
      </w:pPr>
      <w:r>
        <w:rPr>
          <w:rFonts w:ascii="Times New Roman" w:hAnsi="Times New Roman" w:cs="Times New Roman"/>
          <w:sz w:val="24"/>
          <w:szCs w:val="24"/>
        </w:rPr>
        <w:t>5. Dimensiuni: 60x35x35mm</w:t>
      </w:r>
    </w:p>
    <w:p w14:paraId="5B3B9EC2" w14:textId="77777777" w:rsidR="00106A4A" w:rsidRDefault="00106A4A" w:rsidP="00BF715E">
      <w:pPr>
        <w:pStyle w:val="NoSpacing"/>
        <w:jc w:val="both"/>
        <w:rPr>
          <w:rFonts w:ascii="Times New Roman" w:hAnsi="Times New Roman" w:cs="Times New Roman"/>
          <w:sz w:val="24"/>
          <w:szCs w:val="24"/>
        </w:rPr>
      </w:pPr>
      <w:r>
        <w:rPr>
          <w:rFonts w:ascii="Times New Roman" w:hAnsi="Times New Roman" w:cs="Times New Roman"/>
          <w:sz w:val="24"/>
          <w:szCs w:val="24"/>
        </w:rPr>
        <w:t>6. Mediu</w:t>
      </w:r>
    </w:p>
    <w:tbl>
      <w:tblPr>
        <w:tblStyle w:val="TableGrid"/>
        <w:tblW w:w="0" w:type="auto"/>
        <w:tblLook w:val="04A0" w:firstRow="1" w:lastRow="0" w:firstColumn="1" w:lastColumn="0" w:noHBand="0" w:noVBand="1"/>
      </w:tblPr>
      <w:tblGrid>
        <w:gridCol w:w="4531"/>
        <w:gridCol w:w="4531"/>
      </w:tblGrid>
      <w:tr w:rsidR="000258D5" w14:paraId="15FBC017" w14:textId="77777777" w:rsidTr="000258D5">
        <w:tc>
          <w:tcPr>
            <w:tcW w:w="4531" w:type="dxa"/>
          </w:tcPr>
          <w:p w14:paraId="19465E3B"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Temperatura de funcţionare:</w:t>
            </w:r>
          </w:p>
        </w:tc>
        <w:tc>
          <w:tcPr>
            <w:tcW w:w="4531" w:type="dxa"/>
          </w:tcPr>
          <w:p w14:paraId="3B99CA89"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5°C – 40°C</w:t>
            </w:r>
          </w:p>
        </w:tc>
      </w:tr>
      <w:tr w:rsidR="000258D5" w14:paraId="637B3444" w14:textId="77777777" w:rsidTr="000258D5">
        <w:tc>
          <w:tcPr>
            <w:tcW w:w="4531" w:type="dxa"/>
          </w:tcPr>
          <w:p w14:paraId="7604EF6B"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Temperatura de depozitare: </w:t>
            </w:r>
          </w:p>
        </w:tc>
        <w:tc>
          <w:tcPr>
            <w:tcW w:w="4531" w:type="dxa"/>
          </w:tcPr>
          <w:p w14:paraId="3661DD7F"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-10°C – 40°C</w:t>
            </w:r>
          </w:p>
        </w:tc>
      </w:tr>
      <w:tr w:rsidR="000258D5" w14:paraId="3E2D3BA0" w14:textId="77777777" w:rsidTr="000258D5">
        <w:tc>
          <w:tcPr>
            <w:tcW w:w="4531" w:type="dxa"/>
          </w:tcPr>
          <w:p w14:paraId="0890FA76" w14:textId="77777777" w:rsidR="000258D5" w:rsidRDefault="000258D5" w:rsidP="000258D5">
            <w:pPr>
              <w:pStyle w:val="NoSpacing"/>
              <w:jc w:val="both"/>
              <w:rPr>
                <w:rFonts w:ascii="Times New Roman" w:hAnsi="Times New Roman" w:cs="Times New Roman"/>
                <w:sz w:val="24"/>
                <w:szCs w:val="24"/>
              </w:rPr>
            </w:pPr>
            <w:r>
              <w:rPr>
                <w:rFonts w:ascii="Times New Roman" w:hAnsi="Times New Roman" w:cs="Times New Roman"/>
                <w:sz w:val="24"/>
                <w:szCs w:val="24"/>
              </w:rPr>
              <w:t xml:space="preserve">Umiditatea spaţiului de funcţionare: </w:t>
            </w:r>
          </w:p>
        </w:tc>
        <w:tc>
          <w:tcPr>
            <w:tcW w:w="4531" w:type="dxa"/>
          </w:tcPr>
          <w:p w14:paraId="3CE5279B"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 - 80% </w:t>
            </w:r>
          </w:p>
        </w:tc>
      </w:tr>
      <w:tr w:rsidR="000258D5" w14:paraId="1FB46DD1" w14:textId="77777777" w:rsidTr="000258D5">
        <w:tc>
          <w:tcPr>
            <w:tcW w:w="4531" w:type="dxa"/>
          </w:tcPr>
          <w:p w14:paraId="68554C8D"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Umiditatea spaţiului de depozitare: </w:t>
            </w:r>
          </w:p>
        </w:tc>
        <w:tc>
          <w:tcPr>
            <w:tcW w:w="4531" w:type="dxa"/>
          </w:tcPr>
          <w:p w14:paraId="2B66BEDA"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10% - 80%</w:t>
            </w:r>
          </w:p>
        </w:tc>
      </w:tr>
      <w:tr w:rsidR="000258D5" w14:paraId="7F7BCBB2" w14:textId="77777777" w:rsidTr="000258D5">
        <w:tc>
          <w:tcPr>
            <w:tcW w:w="4531" w:type="dxa"/>
          </w:tcPr>
          <w:p w14:paraId="67E59C60"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Presiunea aerului: </w:t>
            </w:r>
          </w:p>
        </w:tc>
        <w:tc>
          <w:tcPr>
            <w:tcW w:w="4531" w:type="dxa"/>
          </w:tcPr>
          <w:p w14:paraId="6EAD0A94" w14:textId="77777777" w:rsidR="000258D5" w:rsidRDefault="000258D5" w:rsidP="00BF715E">
            <w:pPr>
              <w:pStyle w:val="NoSpacing"/>
              <w:jc w:val="both"/>
              <w:rPr>
                <w:rFonts w:ascii="Times New Roman" w:hAnsi="Times New Roman" w:cs="Times New Roman"/>
                <w:sz w:val="24"/>
                <w:szCs w:val="24"/>
              </w:rPr>
            </w:pPr>
            <w:r>
              <w:rPr>
                <w:rFonts w:ascii="Times New Roman" w:hAnsi="Times New Roman" w:cs="Times New Roman"/>
                <w:sz w:val="24"/>
                <w:szCs w:val="24"/>
              </w:rPr>
              <w:t>70-106 kpa</w:t>
            </w:r>
          </w:p>
        </w:tc>
      </w:tr>
    </w:tbl>
    <w:p w14:paraId="4B425649" w14:textId="77777777" w:rsidR="000258D5" w:rsidRDefault="000258D5" w:rsidP="00BF715E">
      <w:pPr>
        <w:pStyle w:val="NoSpacing"/>
        <w:jc w:val="both"/>
        <w:rPr>
          <w:rFonts w:ascii="Times New Roman" w:hAnsi="Times New Roman" w:cs="Times New Roman"/>
          <w:sz w:val="24"/>
          <w:szCs w:val="24"/>
        </w:rPr>
      </w:pPr>
    </w:p>
    <w:p w14:paraId="4AF51AA4" w14:textId="77777777" w:rsidR="00891220" w:rsidRDefault="00891220" w:rsidP="00BF715E">
      <w:pPr>
        <w:pStyle w:val="NoSpacing"/>
        <w:jc w:val="both"/>
        <w:rPr>
          <w:rFonts w:ascii="Times New Roman" w:hAnsi="Times New Roman" w:cs="Times New Roman"/>
          <w:sz w:val="24"/>
          <w:szCs w:val="24"/>
        </w:rPr>
      </w:pPr>
    </w:p>
    <w:p w14:paraId="380BE38A" w14:textId="77777777" w:rsidR="00891220" w:rsidRDefault="00891220"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Secţiunea 3</w:t>
      </w:r>
      <w:r>
        <w:rPr>
          <w:rFonts w:ascii="Times New Roman" w:hAnsi="Times New Roman" w:cs="Times New Roman"/>
          <w:b/>
          <w:sz w:val="24"/>
          <w:szCs w:val="24"/>
        </w:rPr>
        <w:tab/>
        <w:t>Instalare, reglare şi operare</w:t>
      </w:r>
    </w:p>
    <w:p w14:paraId="3B24F66E" w14:textId="77777777" w:rsidR="00ED6348" w:rsidRPr="00891220" w:rsidRDefault="00ED6348" w:rsidP="00BF715E">
      <w:pPr>
        <w:pStyle w:val="NoSpacing"/>
        <w:jc w:val="both"/>
        <w:rPr>
          <w:rFonts w:ascii="Times New Roman" w:hAnsi="Times New Roman" w:cs="Times New Roman"/>
          <w:b/>
          <w:sz w:val="24"/>
          <w:szCs w:val="24"/>
        </w:rPr>
      </w:pPr>
    </w:p>
    <w:p w14:paraId="140EB6E0" w14:textId="77777777" w:rsidR="008F64BE" w:rsidRDefault="00891220"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3.1 Descrierea panoului frontal (prezentat în Figura 3.1.1)</w:t>
      </w:r>
    </w:p>
    <w:p w14:paraId="138A6BD8" w14:textId="77777777" w:rsidR="00ED6348" w:rsidRDefault="00ED6348" w:rsidP="00BF715E">
      <w:pPr>
        <w:pStyle w:val="NoSpacing"/>
        <w:jc w:val="both"/>
        <w:rPr>
          <w:rFonts w:ascii="Times New Roman" w:hAnsi="Times New Roman" w:cs="Times New Roman"/>
          <w:b/>
          <w:sz w:val="24"/>
          <w:szCs w:val="24"/>
        </w:rPr>
      </w:pPr>
    </w:p>
    <w:p w14:paraId="40580759" w14:textId="77777777" w:rsidR="00891220" w:rsidRDefault="00891220" w:rsidP="00BF715E">
      <w:pPr>
        <w:pStyle w:val="NoSpacing"/>
        <w:jc w:val="both"/>
        <w:rPr>
          <w:rFonts w:ascii="Times New Roman" w:hAnsi="Times New Roman" w:cs="Times New Roman"/>
          <w:sz w:val="24"/>
          <w:szCs w:val="24"/>
        </w:rPr>
      </w:pPr>
      <w:r>
        <w:rPr>
          <w:rFonts w:ascii="Times New Roman" w:hAnsi="Times New Roman" w:cs="Times New Roman"/>
          <w:sz w:val="24"/>
          <w:szCs w:val="24"/>
        </w:rPr>
        <w:t>Figura 3.1.1 Componente ale panoului frontal şi posterior</w:t>
      </w:r>
    </w:p>
    <w:p w14:paraId="0C1EBEEC" w14:textId="77777777" w:rsidR="000258D5" w:rsidRDefault="000258D5" w:rsidP="00BF715E">
      <w:pPr>
        <w:pStyle w:val="NoSpacing"/>
        <w:jc w:val="both"/>
        <w:rPr>
          <w:rFonts w:ascii="Times New Roman" w:hAnsi="Times New Roman" w:cs="Times New Roman"/>
          <w:sz w:val="24"/>
          <w:szCs w:val="24"/>
        </w:rPr>
      </w:pPr>
      <w:r w:rsidRPr="000258D5">
        <w:rPr>
          <w:rFonts w:ascii="Times New Roman" w:hAnsi="Times New Roman" w:cs="Times New Roman"/>
          <w:sz w:val="24"/>
          <w:szCs w:val="24"/>
          <w:lang w:eastAsia="ro-RO"/>
        </w:rPr>
        <w:drawing>
          <wp:inline distT="0" distB="0" distL="0" distR="0" wp14:anchorId="2A5FE74F" wp14:editId="3C39982B">
            <wp:extent cx="22002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019175"/>
                    </a:xfrm>
                    <a:prstGeom prst="rect">
                      <a:avLst/>
                    </a:prstGeom>
                    <a:noFill/>
                    <a:ln>
                      <a:noFill/>
                    </a:ln>
                  </pic:spPr>
                </pic:pic>
              </a:graphicData>
            </a:graphic>
          </wp:inline>
        </w:drawing>
      </w:r>
    </w:p>
    <w:p w14:paraId="128F1231" w14:textId="77777777" w:rsidR="00ED6348" w:rsidRDefault="00ED6348" w:rsidP="00BF715E">
      <w:pPr>
        <w:pStyle w:val="NoSpacing"/>
        <w:jc w:val="both"/>
        <w:rPr>
          <w:rFonts w:ascii="Times New Roman" w:hAnsi="Times New Roman" w:cs="Times New Roman"/>
          <w:sz w:val="24"/>
          <w:szCs w:val="24"/>
        </w:rPr>
      </w:pPr>
    </w:p>
    <w:p w14:paraId="15B9ACF5" w14:textId="77777777" w:rsidR="00891220" w:rsidRDefault="00891220" w:rsidP="00BF715E">
      <w:pPr>
        <w:pStyle w:val="NoSpacing"/>
        <w:jc w:val="both"/>
        <w:rPr>
          <w:rFonts w:ascii="Times New Roman" w:hAnsi="Times New Roman" w:cs="Times New Roman"/>
          <w:sz w:val="24"/>
          <w:szCs w:val="24"/>
        </w:rPr>
      </w:pPr>
      <w:r>
        <w:rPr>
          <w:rFonts w:ascii="Times New Roman" w:hAnsi="Times New Roman" w:cs="Times New Roman"/>
          <w:sz w:val="24"/>
          <w:szCs w:val="24"/>
        </w:rPr>
        <w:t>Tabelul 3.1.1 Definiţia şi descrierea componentelor</w:t>
      </w:r>
    </w:p>
    <w:p w14:paraId="0F2CED9A" w14:textId="77777777" w:rsidR="000258D5" w:rsidRDefault="000258D5" w:rsidP="00BF715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2835"/>
        <w:gridCol w:w="3118"/>
      </w:tblGrid>
      <w:tr w:rsidR="000258D5" w14:paraId="1F47E22C" w14:textId="77777777" w:rsidTr="000258D5">
        <w:tc>
          <w:tcPr>
            <w:tcW w:w="988" w:type="dxa"/>
          </w:tcPr>
          <w:p w14:paraId="49A3E212"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Articol</w:t>
            </w:r>
          </w:p>
        </w:tc>
        <w:tc>
          <w:tcPr>
            <w:tcW w:w="2835" w:type="dxa"/>
          </w:tcPr>
          <w:p w14:paraId="2F249E10"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Denumire</w:t>
            </w:r>
          </w:p>
        </w:tc>
        <w:tc>
          <w:tcPr>
            <w:tcW w:w="3118" w:type="dxa"/>
          </w:tcPr>
          <w:p w14:paraId="2AD09744"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Descriere</w:t>
            </w:r>
          </w:p>
        </w:tc>
      </w:tr>
      <w:tr w:rsidR="000258D5" w14:paraId="6BFBC692" w14:textId="77777777" w:rsidTr="000258D5">
        <w:tc>
          <w:tcPr>
            <w:tcW w:w="988" w:type="dxa"/>
          </w:tcPr>
          <w:p w14:paraId="23BC7CFD"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1113C8EF"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Buton de pornire</w:t>
            </w:r>
          </w:p>
        </w:tc>
        <w:tc>
          <w:tcPr>
            <w:tcW w:w="3118" w:type="dxa"/>
          </w:tcPr>
          <w:p w14:paraId="3F103631"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Porneşte aparatul, schimbă direcţia şi reglează parametrii</w:t>
            </w:r>
          </w:p>
        </w:tc>
      </w:tr>
      <w:tr w:rsidR="000258D5" w14:paraId="5266506E" w14:textId="77777777" w:rsidTr="000258D5">
        <w:tc>
          <w:tcPr>
            <w:tcW w:w="988" w:type="dxa"/>
          </w:tcPr>
          <w:p w14:paraId="34FDC7E6"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06EA9BF3"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Panou OLED</w:t>
            </w:r>
          </w:p>
        </w:tc>
        <w:tc>
          <w:tcPr>
            <w:tcW w:w="3118" w:type="dxa"/>
          </w:tcPr>
          <w:p w14:paraId="716D6123" w14:textId="77777777" w:rsidR="000258D5" w:rsidRDefault="000258D5" w:rsidP="000258D5">
            <w:pPr>
              <w:pStyle w:val="NoSpacing"/>
              <w:jc w:val="center"/>
              <w:rPr>
                <w:rFonts w:ascii="Times New Roman" w:hAnsi="Times New Roman" w:cs="Times New Roman"/>
                <w:sz w:val="24"/>
                <w:szCs w:val="24"/>
              </w:rPr>
            </w:pPr>
            <w:r>
              <w:rPr>
                <w:rFonts w:ascii="Times New Roman" w:hAnsi="Times New Roman" w:cs="Times New Roman"/>
                <w:sz w:val="24"/>
                <w:szCs w:val="24"/>
              </w:rPr>
              <w:t>Afişează informaţii despre SPO2/PR şi pletismogramă</w:t>
            </w:r>
          </w:p>
          <w:p w14:paraId="0C346DD6" w14:textId="77777777" w:rsidR="000258D5" w:rsidRDefault="000258D5" w:rsidP="000258D5">
            <w:pPr>
              <w:pStyle w:val="NoSpacing"/>
              <w:jc w:val="center"/>
              <w:rPr>
                <w:rFonts w:ascii="Times New Roman" w:hAnsi="Times New Roman" w:cs="Times New Roman"/>
                <w:sz w:val="24"/>
                <w:szCs w:val="24"/>
              </w:rPr>
            </w:pPr>
          </w:p>
        </w:tc>
      </w:tr>
    </w:tbl>
    <w:p w14:paraId="3A2873D0" w14:textId="77777777" w:rsidR="00ED6348" w:rsidRDefault="00ED6348" w:rsidP="00BF715E">
      <w:pPr>
        <w:pStyle w:val="NoSpacing"/>
        <w:jc w:val="both"/>
        <w:rPr>
          <w:rFonts w:ascii="Times New Roman" w:hAnsi="Times New Roman" w:cs="Times New Roman"/>
          <w:b/>
          <w:sz w:val="24"/>
          <w:szCs w:val="24"/>
        </w:rPr>
      </w:pPr>
    </w:p>
    <w:p w14:paraId="3CEFC2F6" w14:textId="77777777" w:rsidR="00FC5602" w:rsidRDefault="00FC5602"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3.2 Afişaj</w:t>
      </w:r>
    </w:p>
    <w:p w14:paraId="55172D62" w14:textId="77777777" w:rsidR="00ED6348" w:rsidRPr="00FC5602" w:rsidRDefault="00ED6348" w:rsidP="00BF715E">
      <w:pPr>
        <w:pStyle w:val="NoSpacing"/>
        <w:jc w:val="both"/>
        <w:rPr>
          <w:rFonts w:ascii="Times New Roman" w:hAnsi="Times New Roman" w:cs="Times New Roman"/>
          <w:b/>
          <w:sz w:val="24"/>
          <w:szCs w:val="24"/>
        </w:rPr>
      </w:pPr>
    </w:p>
    <w:p w14:paraId="7534F685" w14:textId="77777777" w:rsidR="00FC5602" w:rsidRDefault="00FC5602" w:rsidP="00BF715E">
      <w:pPr>
        <w:pStyle w:val="NoSpacing"/>
        <w:jc w:val="both"/>
        <w:rPr>
          <w:rFonts w:ascii="Times New Roman" w:hAnsi="Times New Roman" w:cs="Times New Roman"/>
          <w:sz w:val="24"/>
          <w:szCs w:val="24"/>
        </w:rPr>
      </w:pPr>
      <w:r>
        <w:rPr>
          <w:rFonts w:ascii="Times New Roman" w:hAnsi="Times New Roman" w:cs="Times New Roman"/>
          <w:sz w:val="24"/>
          <w:szCs w:val="24"/>
        </w:rPr>
        <w:t>După pornire, afişajul OLED al Oximetrului arată astfel:</w:t>
      </w:r>
    </w:p>
    <w:p w14:paraId="0BE23811" w14:textId="77777777" w:rsidR="00ED6348" w:rsidRDefault="00ED6348" w:rsidP="00BF715E">
      <w:pPr>
        <w:pStyle w:val="NoSpacing"/>
        <w:jc w:val="both"/>
        <w:rPr>
          <w:rFonts w:ascii="Times New Roman" w:hAnsi="Times New Roman" w:cs="Times New Roman"/>
          <w:sz w:val="24"/>
          <w:szCs w:val="24"/>
        </w:rPr>
      </w:pPr>
    </w:p>
    <w:p w14:paraId="008D9F73" w14:textId="77777777" w:rsidR="00ED6348" w:rsidRDefault="00ED6348" w:rsidP="00BF715E">
      <w:pPr>
        <w:pStyle w:val="NoSpacing"/>
        <w:jc w:val="both"/>
        <w:rPr>
          <w:rFonts w:ascii="Times New Roman" w:hAnsi="Times New Roman" w:cs="Times New Roman"/>
          <w:sz w:val="24"/>
          <w:szCs w:val="24"/>
        </w:rPr>
      </w:pPr>
      <w:r w:rsidRPr="00ED6348">
        <w:rPr>
          <w:rFonts w:ascii="Times New Roman" w:hAnsi="Times New Roman" w:cs="Times New Roman"/>
          <w:sz w:val="24"/>
          <w:szCs w:val="24"/>
          <w:lang w:eastAsia="ro-RO"/>
        </w:rPr>
        <mc:AlternateContent>
          <mc:Choice Requires="wps">
            <w:drawing>
              <wp:anchor distT="45720" distB="45720" distL="114300" distR="114300" simplePos="0" relativeHeight="251659264" behindDoc="0" locked="0" layoutInCell="1" allowOverlap="1" wp14:anchorId="088F74A1" wp14:editId="0279F126">
                <wp:simplePos x="0" y="0"/>
                <wp:positionH relativeFrom="column">
                  <wp:posOffset>1300480</wp:posOffset>
                </wp:positionH>
                <wp:positionV relativeFrom="paragraph">
                  <wp:posOffset>12065</wp:posOffset>
                </wp:positionV>
                <wp:extent cx="10191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solidFill>
                            <a:srgbClr val="000000"/>
                          </a:solidFill>
                          <a:miter lim="800000"/>
                          <a:headEnd/>
                          <a:tailEnd/>
                        </a:ln>
                      </wps:spPr>
                      <wps:txbx>
                        <w:txbxContent>
                          <w:p w14:paraId="2EADA757" w14:textId="77777777" w:rsidR="00ED6348" w:rsidRPr="00ED6348" w:rsidRDefault="00ED6348" w:rsidP="00ED6348">
                            <w:pPr>
                              <w:pStyle w:val="NoSpacing"/>
                              <w:jc w:val="both"/>
                              <w:rPr>
                                <w:rFonts w:ascii="Times New Roman" w:hAnsi="Times New Roman" w:cs="Times New Roman"/>
                                <w:sz w:val="20"/>
                                <w:szCs w:val="20"/>
                              </w:rPr>
                            </w:pPr>
                            <w:r w:rsidRPr="00ED6348">
                              <w:rPr>
                                <w:rFonts w:ascii="Times New Roman" w:hAnsi="Times New Roman" w:cs="Times New Roman"/>
                                <w:sz w:val="20"/>
                                <w:szCs w:val="20"/>
                              </w:rPr>
                              <w:t>Indicator baterie</w:t>
                            </w:r>
                          </w:p>
                          <w:p w14:paraId="56F97471" w14:textId="77777777" w:rsidR="00ED6348" w:rsidRDefault="00ED63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4pt;margin-top:.95pt;width:80.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">
                <v:textbox>
                  <w:txbxContent>
                    <w:p w:rsidR="00ED6348" w:rsidRPr="00ED6348" w:rsidRDefault="00ED6348" w:rsidP="00ED6348">
                      <w:pPr>
                        <w:pStyle w:val="NoSpacing"/>
                        <w:jc w:val="both"/>
                        <w:rPr>
                          <w:rFonts w:ascii="Times New Roman" w:hAnsi="Times New Roman" w:cs="Times New Roman"/>
                          <w:sz w:val="20"/>
                          <w:szCs w:val="20"/>
                        </w:rPr>
                      </w:pPr>
                      <w:r w:rsidRPr="00ED6348">
                        <w:rPr>
                          <w:rFonts w:ascii="Times New Roman" w:hAnsi="Times New Roman" w:cs="Times New Roman"/>
                          <w:sz w:val="20"/>
                          <w:szCs w:val="20"/>
                        </w:rPr>
                        <w:t>Indicator baterie</w:t>
                      </w:r>
                    </w:p>
                    <w:p w:rsidR="00ED6348" w:rsidRDefault="00ED6348"/>
                  </w:txbxContent>
                </v:textbox>
                <w10:wrap type="square"/>
              </v:shape>
            </w:pict>
          </mc:Fallback>
        </mc:AlternateContent>
      </w:r>
    </w:p>
    <w:p w14:paraId="542AA5E4" w14:textId="77777777" w:rsidR="00ED6348" w:rsidRDefault="00ED6348" w:rsidP="00BF715E">
      <w:pPr>
        <w:pStyle w:val="NoSpacing"/>
        <w:jc w:val="both"/>
        <w:rPr>
          <w:rFonts w:ascii="Times New Roman" w:hAnsi="Times New Roman" w:cs="Times New Roman"/>
          <w:sz w:val="24"/>
          <w:szCs w:val="24"/>
        </w:rPr>
      </w:pPr>
    </w:p>
    <w:p w14:paraId="032AEEA1" w14:textId="77777777" w:rsidR="00ED6348" w:rsidRDefault="00ED6348" w:rsidP="00BF715E">
      <w:pPr>
        <w:pStyle w:val="NoSpacing"/>
        <w:jc w:val="both"/>
        <w:rPr>
          <w:rFonts w:ascii="Times New Roman" w:hAnsi="Times New Roman" w:cs="Times New Roman"/>
          <w:sz w:val="24"/>
          <w:szCs w:val="24"/>
        </w:rPr>
      </w:pPr>
    </w:p>
    <w:p w14:paraId="21114A6A" w14:textId="77777777" w:rsidR="00ED6348" w:rsidRDefault="00ED6348" w:rsidP="00BF715E">
      <w:pPr>
        <w:pStyle w:val="NoSpacing"/>
        <w:jc w:val="both"/>
        <w:rPr>
          <w:rFonts w:ascii="Times New Roman" w:hAnsi="Times New Roman" w:cs="Times New Roman"/>
          <w:sz w:val="24"/>
          <w:szCs w:val="24"/>
        </w:rPr>
      </w:pPr>
      <w:r w:rsidRPr="00ED6348">
        <w:rPr>
          <w:rFonts w:ascii="Times New Roman" w:hAnsi="Times New Roman" w:cs="Times New Roman"/>
          <w:sz w:val="24"/>
          <w:szCs w:val="24"/>
          <w:lang w:eastAsia="ro-RO"/>
        </w:rPr>
        <mc:AlternateContent>
          <mc:Choice Requires="wps">
            <w:drawing>
              <wp:anchor distT="45720" distB="45720" distL="114300" distR="114300" simplePos="0" relativeHeight="251661312" behindDoc="0" locked="0" layoutInCell="1" allowOverlap="1" wp14:anchorId="1B24FC2C" wp14:editId="74EAF4C2">
                <wp:simplePos x="0" y="0"/>
                <wp:positionH relativeFrom="column">
                  <wp:posOffset>2195830</wp:posOffset>
                </wp:positionH>
                <wp:positionV relativeFrom="paragraph">
                  <wp:posOffset>438785</wp:posOffset>
                </wp:positionV>
                <wp:extent cx="733425" cy="295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5275"/>
                        </a:xfrm>
                        <a:prstGeom prst="rect">
                          <a:avLst/>
                        </a:prstGeom>
                        <a:solidFill>
                          <a:srgbClr val="FFFFFF"/>
                        </a:solidFill>
                        <a:ln w="9525">
                          <a:solidFill>
                            <a:srgbClr val="000000"/>
                          </a:solidFill>
                          <a:miter lim="800000"/>
                          <a:headEnd/>
                          <a:tailEnd/>
                        </a:ln>
                      </wps:spPr>
                      <wps:txbx>
                        <w:txbxContent>
                          <w:p w14:paraId="658C0652" w14:textId="77777777" w:rsidR="00ED6348" w:rsidRPr="00ED6348" w:rsidRDefault="00ED6348" w:rsidP="00ED6348">
                            <w:pPr>
                              <w:pStyle w:val="NoSpacing"/>
                              <w:jc w:val="both"/>
                              <w:rPr>
                                <w:rFonts w:ascii="Times New Roman" w:hAnsi="Times New Roman" w:cs="Times New Roman"/>
                                <w:sz w:val="20"/>
                                <w:szCs w:val="20"/>
                              </w:rPr>
                            </w:pPr>
                            <w:r w:rsidRPr="00ED6348">
                              <w:rPr>
                                <w:rFonts w:ascii="Times New Roman" w:hAnsi="Times New Roman" w:cs="Times New Roman"/>
                                <w:sz w:val="20"/>
                                <w:szCs w:val="20"/>
                              </w:rPr>
                              <w:t>Pornire</w:t>
                            </w:r>
                          </w:p>
                          <w:p w14:paraId="47DB5D77" w14:textId="77777777" w:rsidR="00ED6348" w:rsidRDefault="00ED6348" w:rsidP="00ED63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8CE0C" id="_x0000_s1027" type="#_x0000_t202" style="position:absolute;left:0;text-align:left;margin-left:172.9pt;margin-top:34.55pt;width:57.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">
                <v:textbox>
                  <w:txbxContent>
                    <w:p w:rsidR="00ED6348" w:rsidRPr="00ED6348" w:rsidRDefault="00ED6348" w:rsidP="00ED6348">
                      <w:pPr>
                        <w:pStyle w:val="NoSpacing"/>
                        <w:jc w:val="both"/>
                        <w:rPr>
                          <w:rFonts w:ascii="Times New Roman" w:hAnsi="Times New Roman" w:cs="Times New Roman"/>
                          <w:sz w:val="20"/>
                          <w:szCs w:val="20"/>
                        </w:rPr>
                      </w:pPr>
                      <w:r w:rsidRPr="00ED6348">
                        <w:rPr>
                          <w:rFonts w:ascii="Times New Roman" w:hAnsi="Times New Roman" w:cs="Times New Roman"/>
                          <w:sz w:val="20"/>
                          <w:szCs w:val="20"/>
                        </w:rPr>
                        <w:t>Pornire</w:t>
                      </w:r>
                    </w:p>
                    <w:p w:rsidR="00ED6348" w:rsidRDefault="00ED6348" w:rsidP="00ED6348"/>
                  </w:txbxContent>
                </v:textbox>
                <w10:wrap type="square"/>
              </v:shape>
            </w:pict>
          </mc:Fallback>
        </mc:AlternateContent>
      </w:r>
      <w:r w:rsidRPr="00ED6348">
        <w:rPr>
          <w:rFonts w:ascii="Times New Roman" w:hAnsi="Times New Roman" w:cs="Times New Roman"/>
          <w:sz w:val="24"/>
          <w:szCs w:val="24"/>
          <w:lang w:eastAsia="ro-RO"/>
        </w:rPr>
        <w:drawing>
          <wp:inline distT="0" distB="0" distL="0" distR="0" wp14:anchorId="74BC9FF9" wp14:editId="03520A13">
            <wp:extent cx="200977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1228725"/>
                    </a:xfrm>
                    <a:prstGeom prst="rect">
                      <a:avLst/>
                    </a:prstGeom>
                    <a:noFill/>
                    <a:ln>
                      <a:noFill/>
                    </a:ln>
                  </pic:spPr>
                </pic:pic>
              </a:graphicData>
            </a:graphic>
          </wp:inline>
        </w:drawing>
      </w:r>
    </w:p>
    <w:p w14:paraId="2F6099A1" w14:textId="77777777" w:rsidR="00ED6348" w:rsidRDefault="00ED6348" w:rsidP="00BF715E">
      <w:pPr>
        <w:pStyle w:val="NoSpacing"/>
        <w:jc w:val="both"/>
        <w:rPr>
          <w:rFonts w:ascii="Times New Roman" w:hAnsi="Times New Roman" w:cs="Times New Roman"/>
          <w:sz w:val="24"/>
          <w:szCs w:val="24"/>
        </w:rPr>
      </w:pPr>
    </w:p>
    <w:p w14:paraId="27F28D28" w14:textId="77777777" w:rsidR="00ED6348" w:rsidRDefault="00ED6348" w:rsidP="00BF715E">
      <w:pPr>
        <w:pStyle w:val="NoSpacing"/>
        <w:jc w:val="both"/>
        <w:rPr>
          <w:rFonts w:ascii="Times New Roman" w:hAnsi="Times New Roman" w:cs="Times New Roman"/>
          <w:sz w:val="24"/>
          <w:szCs w:val="24"/>
        </w:rPr>
      </w:pPr>
      <w:r w:rsidRPr="00ED6348">
        <w:rPr>
          <w:rFonts w:ascii="Times New Roman" w:hAnsi="Times New Roman" w:cs="Times New Roman"/>
          <w:sz w:val="24"/>
          <w:szCs w:val="24"/>
          <w:lang w:eastAsia="ro-RO"/>
        </w:rPr>
        <mc:AlternateContent>
          <mc:Choice Requires="wps">
            <w:drawing>
              <wp:anchor distT="45720" distB="45720" distL="114300" distR="114300" simplePos="0" relativeHeight="251667456" behindDoc="0" locked="0" layoutInCell="1" allowOverlap="1" wp14:anchorId="7D591CB1" wp14:editId="5EAEAF6F">
                <wp:simplePos x="0" y="0"/>
                <wp:positionH relativeFrom="column">
                  <wp:posOffset>1814830</wp:posOffset>
                </wp:positionH>
                <wp:positionV relativeFrom="paragraph">
                  <wp:posOffset>45085</wp:posOffset>
                </wp:positionV>
                <wp:extent cx="819150" cy="2952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95275"/>
                        </a:xfrm>
                        <a:prstGeom prst="rect">
                          <a:avLst/>
                        </a:prstGeom>
                        <a:solidFill>
                          <a:srgbClr val="FFFFFF"/>
                        </a:solidFill>
                        <a:ln w="9525">
                          <a:solidFill>
                            <a:srgbClr val="000000"/>
                          </a:solidFill>
                          <a:miter lim="800000"/>
                          <a:headEnd/>
                          <a:tailEnd/>
                        </a:ln>
                      </wps:spPr>
                      <wps:txbx>
                        <w:txbxContent>
                          <w:p w14:paraId="47DFDC02" w14:textId="77777777" w:rsidR="00ED6348" w:rsidRPr="00ED6348" w:rsidRDefault="00ED6348" w:rsidP="00ED6348">
                            <w:pPr>
                              <w:rPr>
                                <w:sz w:val="14"/>
                                <w:szCs w:val="14"/>
                              </w:rPr>
                            </w:pPr>
                            <w:r w:rsidRPr="00ED6348">
                              <w:rPr>
                                <w:rFonts w:ascii="Times New Roman" w:hAnsi="Times New Roman" w:cs="Times New Roman"/>
                                <w:sz w:val="14"/>
                                <w:szCs w:val="14"/>
                              </w:rPr>
                              <w:t>Puls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98CEA" id="_x0000_s1028" type="#_x0000_t202" style="position:absolute;left:0;text-align:left;margin-left:142.9pt;margin-top:3.55pt;width:64.5pt;height:2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">
                <v:textbox>
                  <w:txbxContent>
                    <w:p w:rsidR="00ED6348" w:rsidRPr="00ED6348" w:rsidRDefault="00ED6348" w:rsidP="00ED6348">
                      <w:pPr>
                        <w:rPr>
                          <w:sz w:val="14"/>
                          <w:szCs w:val="14"/>
                        </w:rPr>
                      </w:pPr>
                      <w:r w:rsidRPr="00ED6348">
                        <w:rPr>
                          <w:rFonts w:ascii="Times New Roman" w:hAnsi="Times New Roman" w:cs="Times New Roman"/>
                          <w:sz w:val="14"/>
                          <w:szCs w:val="14"/>
                        </w:rPr>
                        <w:t>Puls</w:t>
                      </w:r>
                    </w:p>
                  </w:txbxContent>
                </v:textbox>
                <w10:wrap type="square"/>
              </v:shape>
            </w:pict>
          </mc:Fallback>
        </mc:AlternateContent>
      </w:r>
      <w:r w:rsidRPr="00ED6348">
        <w:rPr>
          <w:rFonts w:ascii="Times New Roman" w:hAnsi="Times New Roman" w:cs="Times New Roman"/>
          <w:sz w:val="24"/>
          <w:szCs w:val="24"/>
          <w:lang w:eastAsia="ro-RO"/>
        </w:rPr>
        <mc:AlternateContent>
          <mc:Choice Requires="wps">
            <w:drawing>
              <wp:anchor distT="45720" distB="45720" distL="114300" distR="114300" simplePos="0" relativeHeight="251665408" behindDoc="0" locked="0" layoutInCell="1" allowOverlap="1" wp14:anchorId="6E8D0CEA" wp14:editId="343553CF">
                <wp:simplePos x="0" y="0"/>
                <wp:positionH relativeFrom="column">
                  <wp:posOffset>862330</wp:posOffset>
                </wp:positionH>
                <wp:positionV relativeFrom="paragraph">
                  <wp:posOffset>45085</wp:posOffset>
                </wp:positionV>
                <wp:extent cx="819150" cy="2952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95275"/>
                        </a:xfrm>
                        <a:prstGeom prst="rect">
                          <a:avLst/>
                        </a:prstGeom>
                        <a:solidFill>
                          <a:srgbClr val="FFFFFF"/>
                        </a:solidFill>
                        <a:ln w="9525">
                          <a:solidFill>
                            <a:srgbClr val="000000"/>
                          </a:solidFill>
                          <a:miter lim="800000"/>
                          <a:headEnd/>
                          <a:tailEnd/>
                        </a:ln>
                      </wps:spPr>
                      <wps:txbx>
                        <w:txbxContent>
                          <w:p w14:paraId="3C1EA671" w14:textId="77777777" w:rsidR="00ED6348" w:rsidRPr="00ED6348" w:rsidRDefault="00ED6348" w:rsidP="00ED6348">
                            <w:pPr>
                              <w:rPr>
                                <w:sz w:val="14"/>
                                <w:szCs w:val="14"/>
                              </w:rPr>
                            </w:pPr>
                            <w:r w:rsidRPr="00ED6348">
                              <w:rPr>
                                <w:rFonts w:ascii="Times New Roman" w:hAnsi="Times New Roman" w:cs="Times New Roman"/>
                                <w:sz w:val="14"/>
                                <w:szCs w:val="14"/>
                              </w:rPr>
                              <w:t>Pletismogramă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13D1A" id="_x0000_s1029" type="#_x0000_t202" style="position:absolute;left:0;text-align:left;margin-left:67.9pt;margin-top:3.55pt;width:64.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">
                <v:textbox>
                  <w:txbxContent>
                    <w:p w:rsidR="00ED6348" w:rsidRPr="00ED6348" w:rsidRDefault="00ED6348" w:rsidP="00ED6348">
                      <w:pPr>
                        <w:rPr>
                          <w:sz w:val="14"/>
                          <w:szCs w:val="14"/>
                        </w:rPr>
                      </w:pPr>
                      <w:r w:rsidRPr="00ED6348">
                        <w:rPr>
                          <w:rFonts w:ascii="Times New Roman" w:hAnsi="Times New Roman" w:cs="Times New Roman"/>
                          <w:sz w:val="14"/>
                          <w:szCs w:val="14"/>
                        </w:rPr>
                        <w:t>Pletismogramă</w:t>
                      </w:r>
                    </w:p>
                  </w:txbxContent>
                </v:textbox>
                <w10:wrap type="square"/>
              </v:shape>
            </w:pict>
          </mc:Fallback>
        </mc:AlternateContent>
      </w:r>
      <w:r w:rsidRPr="00ED6348">
        <w:rPr>
          <w:rFonts w:ascii="Times New Roman" w:hAnsi="Times New Roman" w:cs="Times New Roman"/>
          <w:sz w:val="24"/>
          <w:szCs w:val="24"/>
          <w:lang w:eastAsia="ro-RO"/>
        </w:rPr>
        <mc:AlternateContent>
          <mc:Choice Requires="wps">
            <w:drawing>
              <wp:anchor distT="45720" distB="45720" distL="114300" distR="114300" simplePos="0" relativeHeight="251663360" behindDoc="0" locked="0" layoutInCell="1" allowOverlap="1" wp14:anchorId="7CDD0E21" wp14:editId="4773F156">
                <wp:simplePos x="0" y="0"/>
                <wp:positionH relativeFrom="column">
                  <wp:posOffset>-90170</wp:posOffset>
                </wp:positionH>
                <wp:positionV relativeFrom="paragraph">
                  <wp:posOffset>44450</wp:posOffset>
                </wp:positionV>
                <wp:extent cx="819150" cy="2952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95275"/>
                        </a:xfrm>
                        <a:prstGeom prst="rect">
                          <a:avLst/>
                        </a:prstGeom>
                        <a:solidFill>
                          <a:srgbClr val="FFFFFF"/>
                        </a:solidFill>
                        <a:ln w="9525">
                          <a:solidFill>
                            <a:srgbClr val="000000"/>
                          </a:solidFill>
                          <a:miter lim="800000"/>
                          <a:headEnd/>
                          <a:tailEnd/>
                        </a:ln>
                      </wps:spPr>
                      <wps:txbx>
                        <w:txbxContent>
                          <w:p w14:paraId="0E07493F" w14:textId="77777777" w:rsidR="00ED6348" w:rsidRPr="00ED6348" w:rsidRDefault="00ED6348" w:rsidP="00ED6348">
                            <w:pPr>
                              <w:pStyle w:val="NoSpacing"/>
                              <w:jc w:val="both"/>
                              <w:rPr>
                                <w:rFonts w:ascii="Times New Roman" w:hAnsi="Times New Roman" w:cs="Times New Roman"/>
                                <w:sz w:val="14"/>
                                <w:szCs w:val="14"/>
                              </w:rPr>
                            </w:pPr>
                            <w:r w:rsidRPr="00ED6348">
                              <w:rPr>
                                <w:rFonts w:ascii="Times New Roman" w:hAnsi="Times New Roman" w:cs="Times New Roman"/>
                                <w:sz w:val="14"/>
                                <w:szCs w:val="14"/>
                              </w:rPr>
                              <w:t>Saturaţia de hemoglobină</w:t>
                            </w:r>
                          </w:p>
                          <w:p w14:paraId="4891B25B" w14:textId="77777777" w:rsidR="00ED6348" w:rsidRPr="00ED6348" w:rsidRDefault="00ED6348" w:rsidP="00ED6348">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D3791" id="_x0000_s1030" type="#_x0000_t202" style="position:absolute;left:0;text-align:left;margin-left:-7.1pt;margin-top:3.5pt;width:64.5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">
                <v:textbox>
                  <w:txbxContent>
                    <w:p w:rsidR="00ED6348" w:rsidRPr="00ED6348" w:rsidRDefault="00ED6348" w:rsidP="00ED6348">
                      <w:pPr>
                        <w:pStyle w:val="NoSpacing"/>
                        <w:jc w:val="both"/>
                        <w:rPr>
                          <w:rFonts w:ascii="Times New Roman" w:hAnsi="Times New Roman" w:cs="Times New Roman"/>
                          <w:sz w:val="14"/>
                          <w:szCs w:val="14"/>
                        </w:rPr>
                      </w:pPr>
                      <w:r w:rsidRPr="00ED6348">
                        <w:rPr>
                          <w:rFonts w:ascii="Times New Roman" w:hAnsi="Times New Roman" w:cs="Times New Roman"/>
                          <w:sz w:val="14"/>
                          <w:szCs w:val="14"/>
                        </w:rPr>
                        <w:t>Saturaţia de hemoglobină</w:t>
                      </w:r>
                    </w:p>
                    <w:p w:rsidR="00ED6348" w:rsidRPr="00ED6348" w:rsidRDefault="00ED6348" w:rsidP="00ED6348">
                      <w:pPr>
                        <w:rPr>
                          <w:sz w:val="14"/>
                          <w:szCs w:val="14"/>
                        </w:rPr>
                      </w:pPr>
                    </w:p>
                  </w:txbxContent>
                </v:textbox>
                <w10:wrap type="square"/>
              </v:shape>
            </w:pict>
          </mc:Fallback>
        </mc:AlternateContent>
      </w:r>
    </w:p>
    <w:p w14:paraId="1F1DFEF1" w14:textId="77777777" w:rsidR="00ED6348" w:rsidRDefault="00ED6348" w:rsidP="00BF715E">
      <w:pPr>
        <w:pStyle w:val="NoSpacing"/>
        <w:jc w:val="both"/>
        <w:rPr>
          <w:rFonts w:ascii="Times New Roman" w:hAnsi="Times New Roman" w:cs="Times New Roman"/>
          <w:sz w:val="24"/>
          <w:szCs w:val="24"/>
        </w:rPr>
      </w:pPr>
    </w:p>
    <w:p w14:paraId="5CCA1AFF" w14:textId="77777777" w:rsidR="00ED6348" w:rsidRDefault="00ED6348" w:rsidP="00BF715E">
      <w:pPr>
        <w:pStyle w:val="NoSpacing"/>
        <w:jc w:val="both"/>
        <w:rPr>
          <w:rFonts w:ascii="Times New Roman" w:hAnsi="Times New Roman" w:cs="Times New Roman"/>
          <w:sz w:val="24"/>
          <w:szCs w:val="24"/>
        </w:rPr>
      </w:pPr>
    </w:p>
    <w:p w14:paraId="507A925C" w14:textId="77777777" w:rsidR="00ED6348" w:rsidRDefault="00ED6348" w:rsidP="00BF715E">
      <w:pPr>
        <w:pStyle w:val="NoSpacing"/>
        <w:jc w:val="both"/>
        <w:rPr>
          <w:rFonts w:ascii="Times New Roman" w:hAnsi="Times New Roman" w:cs="Times New Roman"/>
          <w:sz w:val="24"/>
          <w:szCs w:val="24"/>
        </w:rPr>
      </w:pPr>
    </w:p>
    <w:p w14:paraId="094DB894" w14:textId="77777777" w:rsidR="00ED6348" w:rsidRDefault="00ED6348" w:rsidP="00BF715E">
      <w:pPr>
        <w:pStyle w:val="NoSpacing"/>
        <w:jc w:val="both"/>
        <w:rPr>
          <w:rFonts w:ascii="Times New Roman" w:hAnsi="Times New Roman" w:cs="Times New Roman"/>
          <w:sz w:val="24"/>
          <w:szCs w:val="24"/>
        </w:rPr>
      </w:pPr>
    </w:p>
    <w:p w14:paraId="05AEC17D" w14:textId="77777777" w:rsidR="00FC5602" w:rsidRDefault="00FC5602"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3.3 Reglarea parametrilor</w:t>
      </w:r>
    </w:p>
    <w:p w14:paraId="1C4182F9" w14:textId="77777777" w:rsidR="00ED6348" w:rsidRDefault="00ED6348" w:rsidP="00BF715E">
      <w:pPr>
        <w:pStyle w:val="NoSpacing"/>
        <w:jc w:val="both"/>
        <w:rPr>
          <w:rFonts w:ascii="Times New Roman" w:hAnsi="Times New Roman" w:cs="Times New Roman"/>
          <w:sz w:val="24"/>
          <w:szCs w:val="24"/>
        </w:rPr>
      </w:pPr>
    </w:p>
    <w:p w14:paraId="184A4487" w14:textId="77777777" w:rsidR="00FC5602" w:rsidRDefault="00FC5602" w:rsidP="00BF715E">
      <w:pPr>
        <w:pStyle w:val="NoSpacing"/>
        <w:jc w:val="both"/>
        <w:rPr>
          <w:rFonts w:ascii="Times New Roman" w:hAnsi="Times New Roman" w:cs="Times New Roman"/>
          <w:sz w:val="24"/>
          <w:szCs w:val="24"/>
        </w:rPr>
      </w:pPr>
      <w:r>
        <w:rPr>
          <w:rFonts w:ascii="Times New Roman" w:hAnsi="Times New Roman" w:cs="Times New Roman"/>
          <w:sz w:val="24"/>
          <w:szCs w:val="24"/>
        </w:rPr>
        <w:t>Apăsaţi butonul de pornire (mai mult de 0,5s), oximetrul va intra în modul de reglare a parametrilor.</w:t>
      </w:r>
    </w:p>
    <w:p w14:paraId="7433C01D" w14:textId="77777777" w:rsidR="00FC5602" w:rsidRDefault="00FC5602" w:rsidP="00BF715E">
      <w:pPr>
        <w:pStyle w:val="NoSpacing"/>
        <w:jc w:val="both"/>
        <w:rPr>
          <w:rFonts w:ascii="Times New Roman" w:hAnsi="Times New Roman" w:cs="Times New Roman"/>
          <w:sz w:val="24"/>
          <w:szCs w:val="24"/>
        </w:rPr>
      </w:pPr>
      <w:r>
        <w:rPr>
          <w:rFonts w:ascii="Times New Roman" w:hAnsi="Times New Roman" w:cs="Times New Roman"/>
          <w:sz w:val="24"/>
          <w:szCs w:val="24"/>
        </w:rPr>
        <w:t>Există două submeniuri la alegere:</w:t>
      </w:r>
    </w:p>
    <w:p w14:paraId="005E06E9" w14:textId="77777777" w:rsidR="00891220" w:rsidRDefault="009A6384" w:rsidP="00BF715E">
      <w:pPr>
        <w:pStyle w:val="NoSpacing"/>
        <w:jc w:val="both"/>
        <w:rPr>
          <w:rFonts w:ascii="Times New Roman" w:hAnsi="Times New Roman" w:cs="Times New Roman"/>
          <w:sz w:val="24"/>
          <w:szCs w:val="24"/>
        </w:rPr>
      </w:pPr>
      <w:r>
        <w:rPr>
          <w:rFonts w:ascii="Times New Roman" w:hAnsi="Times New Roman" w:cs="Times New Roman"/>
          <w:sz w:val="24"/>
          <w:szCs w:val="24"/>
        </w:rPr>
        <w:t>Atunci când semn</w:t>
      </w:r>
      <w:r w:rsidR="00FC5602">
        <w:rPr>
          <w:rFonts w:ascii="Times New Roman" w:hAnsi="Times New Roman" w:cs="Times New Roman"/>
          <w:sz w:val="24"/>
          <w:szCs w:val="24"/>
        </w:rPr>
        <w:t xml:space="preserve">ul „*” este afişat în </w:t>
      </w:r>
      <w:r>
        <w:rPr>
          <w:rFonts w:ascii="Times New Roman" w:hAnsi="Times New Roman" w:cs="Times New Roman"/>
          <w:sz w:val="24"/>
          <w:szCs w:val="24"/>
        </w:rPr>
        <w:t>poziţia</w:t>
      </w:r>
      <w:r w:rsidR="00FC5602">
        <w:rPr>
          <w:rFonts w:ascii="Times New Roman" w:hAnsi="Times New Roman" w:cs="Times New Roman"/>
          <w:sz w:val="24"/>
          <w:szCs w:val="24"/>
        </w:rPr>
        <w:t xml:space="preserve"> „Reglarea Sunetelor”, apăsaţi butonul (mai mult de 0,5s) şi intraţi în meniul de reglare a sunetelor (figura 3.3.1), puteţi apăsa butonul din nou </w:t>
      </w:r>
      <w:r w:rsidR="00FC5602">
        <w:rPr>
          <w:rFonts w:ascii="Times New Roman" w:hAnsi="Times New Roman" w:cs="Times New Roman"/>
          <w:sz w:val="24"/>
          <w:szCs w:val="24"/>
        </w:rPr>
        <w:lastRenderedPageBreak/>
        <w:t xml:space="preserve">pentru selectarea articolului şi să apăsaţi butonul pentru a modifica datele dorite. Selectaţi pentru a mări sau reduce </w:t>
      </w:r>
      <w:r w:rsidR="00C07584">
        <w:rPr>
          <w:rFonts w:ascii="Times New Roman" w:hAnsi="Times New Roman" w:cs="Times New Roman"/>
          <w:sz w:val="24"/>
          <w:szCs w:val="24"/>
        </w:rPr>
        <w:t>mărimea reglajului</w:t>
      </w:r>
      <w:r w:rsidR="00FC5602">
        <w:rPr>
          <w:rFonts w:ascii="Times New Roman" w:hAnsi="Times New Roman" w:cs="Times New Roman"/>
          <w:sz w:val="24"/>
          <w:szCs w:val="24"/>
        </w:rPr>
        <w:t>.</w:t>
      </w:r>
    </w:p>
    <w:p w14:paraId="323BBB30" w14:textId="77777777" w:rsidR="009A6384" w:rsidRDefault="009A6384" w:rsidP="00BF715E">
      <w:pPr>
        <w:pStyle w:val="NoSpacing"/>
        <w:jc w:val="both"/>
        <w:rPr>
          <w:rFonts w:ascii="Times New Roman" w:hAnsi="Times New Roman" w:cs="Times New Roman"/>
          <w:sz w:val="24"/>
          <w:szCs w:val="24"/>
        </w:rPr>
      </w:pPr>
      <w:r>
        <w:rPr>
          <w:rFonts w:ascii="Times New Roman" w:hAnsi="Times New Roman" w:cs="Times New Roman"/>
          <w:sz w:val="24"/>
          <w:szCs w:val="24"/>
        </w:rPr>
        <w:t>Atunci când semn</w:t>
      </w:r>
      <w:r w:rsidR="00FC5602">
        <w:rPr>
          <w:rFonts w:ascii="Times New Roman" w:hAnsi="Times New Roman" w:cs="Times New Roman"/>
          <w:sz w:val="24"/>
          <w:szCs w:val="24"/>
        </w:rPr>
        <w:t xml:space="preserve">ul „*” este afişat în </w:t>
      </w:r>
      <w:r>
        <w:rPr>
          <w:rFonts w:ascii="Times New Roman" w:hAnsi="Times New Roman" w:cs="Times New Roman"/>
          <w:sz w:val="24"/>
          <w:szCs w:val="24"/>
        </w:rPr>
        <w:t xml:space="preserve">poziţia </w:t>
      </w:r>
      <w:r w:rsidR="00FC5602">
        <w:rPr>
          <w:rFonts w:ascii="Times New Roman" w:hAnsi="Times New Roman" w:cs="Times New Roman"/>
          <w:sz w:val="24"/>
          <w:szCs w:val="24"/>
        </w:rPr>
        <w:t>„Reglarea</w:t>
      </w:r>
      <w:r>
        <w:rPr>
          <w:rFonts w:ascii="Times New Roman" w:hAnsi="Times New Roman" w:cs="Times New Roman"/>
          <w:sz w:val="24"/>
          <w:szCs w:val="24"/>
        </w:rPr>
        <w:t xml:space="preserve"> alarmei”, apăsaţi butonul (mai mult de 0,5s) şi intraţi în meniul de reglare a alarmei (Figura 3.3.2). Apăsaţi butonul pentru a regla alarma şi sunetul beep în poziţia pornit/oprit.</w:t>
      </w:r>
    </w:p>
    <w:p w14:paraId="3888F02A" w14:textId="77777777" w:rsidR="00FC5602" w:rsidRDefault="009A6384" w:rsidP="00BF715E">
      <w:pPr>
        <w:pStyle w:val="NoSpacing"/>
        <w:jc w:val="both"/>
        <w:rPr>
          <w:rFonts w:ascii="Times New Roman" w:hAnsi="Times New Roman" w:cs="Times New Roman"/>
          <w:sz w:val="24"/>
          <w:szCs w:val="24"/>
        </w:rPr>
      </w:pPr>
      <w:r>
        <w:rPr>
          <w:rFonts w:ascii="Times New Roman" w:hAnsi="Times New Roman" w:cs="Times New Roman"/>
          <w:sz w:val="24"/>
          <w:szCs w:val="24"/>
        </w:rPr>
        <w:t>Atunci când semnul „*” este afişat în poziţia „Restabilire”, apăsaţi butonul (mai mult de 0,5s) şi toate reglajele din fabrică vor fi restabilite.</w:t>
      </w:r>
    </w:p>
    <w:p w14:paraId="7872474F" w14:textId="77777777" w:rsidR="00ED6348" w:rsidRDefault="00ED6348" w:rsidP="00BF715E">
      <w:pPr>
        <w:pStyle w:val="NoSpacing"/>
        <w:jc w:val="both"/>
        <w:rPr>
          <w:rFonts w:ascii="Times New Roman" w:hAnsi="Times New Roman" w:cs="Times New Roman"/>
          <w:sz w:val="24"/>
          <w:szCs w:val="24"/>
        </w:rPr>
      </w:pPr>
      <w:r w:rsidRPr="00ED6348">
        <w:rPr>
          <w:rFonts w:ascii="Times New Roman" w:hAnsi="Times New Roman" w:cs="Times New Roman"/>
          <w:sz w:val="24"/>
          <w:szCs w:val="24"/>
          <w:lang w:eastAsia="ro-RO"/>
        </w:rPr>
        <w:drawing>
          <wp:inline distT="0" distB="0" distL="0" distR="0" wp14:anchorId="45FE5911" wp14:editId="49ABBF6F">
            <wp:extent cx="2733675" cy="1333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1333500"/>
                    </a:xfrm>
                    <a:prstGeom prst="rect">
                      <a:avLst/>
                    </a:prstGeom>
                    <a:noFill/>
                    <a:ln>
                      <a:noFill/>
                    </a:ln>
                  </pic:spPr>
                </pic:pic>
              </a:graphicData>
            </a:graphic>
          </wp:inline>
        </w:drawing>
      </w:r>
    </w:p>
    <w:p w14:paraId="5326898D" w14:textId="77777777" w:rsidR="00ED6348" w:rsidRDefault="00ED6348" w:rsidP="00BF715E">
      <w:pPr>
        <w:pStyle w:val="NoSpacing"/>
        <w:jc w:val="both"/>
        <w:rPr>
          <w:rFonts w:ascii="Times New Roman" w:hAnsi="Times New Roman" w:cs="Times New Roman"/>
          <w:b/>
          <w:sz w:val="24"/>
          <w:szCs w:val="24"/>
        </w:rPr>
      </w:pPr>
    </w:p>
    <w:p w14:paraId="0877B6C6" w14:textId="77777777" w:rsidR="009A6384" w:rsidRDefault="009A6384"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3.4 Operare</w:t>
      </w:r>
    </w:p>
    <w:p w14:paraId="73AB8785" w14:textId="77777777" w:rsidR="009A6384" w:rsidRDefault="00C07584" w:rsidP="00BF715E">
      <w:pPr>
        <w:pStyle w:val="NoSpacing"/>
        <w:jc w:val="both"/>
        <w:rPr>
          <w:rFonts w:ascii="Times New Roman" w:hAnsi="Times New Roman" w:cs="Times New Roman"/>
          <w:sz w:val="24"/>
          <w:szCs w:val="24"/>
        </w:rPr>
      </w:pPr>
      <w:r>
        <w:rPr>
          <w:rFonts w:ascii="Times New Roman" w:hAnsi="Times New Roman" w:cs="Times New Roman"/>
          <w:sz w:val="24"/>
          <w:szCs w:val="24"/>
        </w:rPr>
        <w:t>3.4.1 Instalarea bateriilor</w:t>
      </w:r>
    </w:p>
    <w:p w14:paraId="167ADEFF" w14:textId="77777777" w:rsidR="009A6384" w:rsidRDefault="009A6384" w:rsidP="00BF715E">
      <w:pPr>
        <w:pStyle w:val="NoSpacing"/>
        <w:jc w:val="both"/>
        <w:rPr>
          <w:rFonts w:ascii="Times New Roman" w:hAnsi="Times New Roman" w:cs="Times New Roman"/>
          <w:sz w:val="24"/>
          <w:szCs w:val="24"/>
        </w:rPr>
      </w:pPr>
      <w:r>
        <w:rPr>
          <w:rFonts w:ascii="Times New Roman" w:hAnsi="Times New Roman" w:cs="Times New Roman"/>
          <w:sz w:val="24"/>
          <w:szCs w:val="24"/>
        </w:rPr>
        <w:t>Puneţi două baterii AAA în compartimentul bateriilor respectând polaritatea şi puneţi capacul.</w:t>
      </w:r>
    </w:p>
    <w:p w14:paraId="02C9A2D9" w14:textId="77777777" w:rsidR="00ED6348" w:rsidRDefault="00ED6348" w:rsidP="00BF715E">
      <w:pPr>
        <w:pStyle w:val="NoSpacing"/>
        <w:jc w:val="both"/>
        <w:rPr>
          <w:rFonts w:ascii="Times New Roman" w:hAnsi="Times New Roman" w:cs="Times New Roman"/>
          <w:sz w:val="24"/>
          <w:szCs w:val="24"/>
        </w:rPr>
      </w:pPr>
    </w:p>
    <w:p w14:paraId="0C7919E1" w14:textId="77777777" w:rsidR="009A6384" w:rsidRDefault="009349F4" w:rsidP="00BF715E">
      <w:pPr>
        <w:pStyle w:val="NoSpacing"/>
        <w:jc w:val="both"/>
        <w:rPr>
          <w:rFonts w:ascii="Times New Roman" w:hAnsi="Times New Roman" w:cs="Times New Roman"/>
          <w:sz w:val="24"/>
          <w:szCs w:val="24"/>
        </w:rPr>
      </w:pPr>
      <w:r>
        <w:rPr>
          <w:rFonts w:ascii="Times New Roman" w:hAnsi="Times New Roman" w:cs="Times New Roman"/>
          <w:sz w:val="24"/>
          <w:szCs w:val="24"/>
        </w:rPr>
        <w:t>AVERTISMENT: Nu încercaţi să reîncărcaţi bateriile normale alcaline, acestea pot curge şi pot provoca un incendiu sau chiar să explodeze.</w:t>
      </w:r>
    </w:p>
    <w:p w14:paraId="1CE28550" w14:textId="77777777" w:rsidR="00ED6348" w:rsidRDefault="00ED6348" w:rsidP="00BF715E">
      <w:pPr>
        <w:pStyle w:val="NoSpacing"/>
        <w:jc w:val="both"/>
        <w:rPr>
          <w:rFonts w:ascii="Times New Roman" w:hAnsi="Times New Roman" w:cs="Times New Roman"/>
          <w:sz w:val="24"/>
          <w:szCs w:val="24"/>
        </w:rPr>
      </w:pPr>
    </w:p>
    <w:p w14:paraId="39211DDA" w14:textId="77777777" w:rsidR="009349F4" w:rsidRDefault="009349F4" w:rsidP="00BF715E">
      <w:pPr>
        <w:pStyle w:val="NoSpacing"/>
        <w:jc w:val="both"/>
        <w:rPr>
          <w:rFonts w:ascii="Times New Roman" w:hAnsi="Times New Roman" w:cs="Times New Roman"/>
          <w:sz w:val="24"/>
          <w:szCs w:val="24"/>
        </w:rPr>
      </w:pPr>
      <w:r>
        <w:rPr>
          <w:rFonts w:ascii="Times New Roman" w:hAnsi="Times New Roman" w:cs="Times New Roman"/>
          <w:b/>
          <w:sz w:val="24"/>
          <w:szCs w:val="24"/>
        </w:rPr>
        <w:t>3.4.2 Pornirea şi oprirea Pulsoximetrului</w:t>
      </w:r>
    </w:p>
    <w:p w14:paraId="46830FF2" w14:textId="77777777" w:rsidR="009349F4" w:rsidRDefault="009349F4" w:rsidP="00BF715E">
      <w:pPr>
        <w:pStyle w:val="NoSpacing"/>
        <w:jc w:val="both"/>
        <w:rPr>
          <w:rFonts w:ascii="Times New Roman" w:hAnsi="Times New Roman" w:cs="Times New Roman"/>
          <w:sz w:val="24"/>
          <w:szCs w:val="24"/>
        </w:rPr>
      </w:pPr>
      <w:r>
        <w:rPr>
          <w:rFonts w:ascii="Times New Roman" w:hAnsi="Times New Roman" w:cs="Times New Roman"/>
          <w:sz w:val="24"/>
          <w:szCs w:val="24"/>
        </w:rPr>
        <w:t>Introduceţi un deget cu unghia în sus în orificiul de cauciuc al Oximetrului (cel mai bine este să înfigeţi bine degetul) apoi eliberaţi clema.</w:t>
      </w:r>
    </w:p>
    <w:p w14:paraId="2D078DAF" w14:textId="77777777" w:rsidR="00ED6348" w:rsidRDefault="00ED6348" w:rsidP="00BF715E">
      <w:pPr>
        <w:pStyle w:val="NoSpacing"/>
        <w:jc w:val="both"/>
        <w:rPr>
          <w:rFonts w:ascii="Times New Roman" w:hAnsi="Times New Roman" w:cs="Times New Roman"/>
          <w:sz w:val="24"/>
          <w:szCs w:val="24"/>
        </w:rPr>
      </w:pPr>
      <w:r w:rsidRPr="00ED6348">
        <w:rPr>
          <w:rFonts w:ascii="Times New Roman" w:hAnsi="Times New Roman" w:cs="Times New Roman"/>
          <w:sz w:val="24"/>
          <w:szCs w:val="24"/>
          <w:lang w:eastAsia="ro-RO"/>
        </w:rPr>
        <w:drawing>
          <wp:inline distT="0" distB="0" distL="0" distR="0" wp14:anchorId="5CDBF27E" wp14:editId="7CF2BE8F">
            <wp:extent cx="1362075" cy="828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p w14:paraId="15D33317" w14:textId="77777777" w:rsidR="009349F4" w:rsidRDefault="009349F4" w:rsidP="00BF715E">
      <w:pPr>
        <w:pStyle w:val="NoSpacing"/>
        <w:jc w:val="both"/>
        <w:rPr>
          <w:rFonts w:ascii="Times New Roman" w:hAnsi="Times New Roman" w:cs="Times New Roman"/>
          <w:sz w:val="24"/>
          <w:szCs w:val="24"/>
        </w:rPr>
      </w:pPr>
      <w:r>
        <w:rPr>
          <w:rFonts w:ascii="Times New Roman" w:hAnsi="Times New Roman" w:cs="Times New Roman"/>
          <w:sz w:val="24"/>
          <w:szCs w:val="24"/>
        </w:rPr>
        <w:t>Apăsaţi butonul de pornire pentru a porni Pulsoximetrul. Acesta se va opri automat dacă degetul nu este introdus pentru o perioadă mai mare de 16 secunde.</w:t>
      </w:r>
    </w:p>
    <w:p w14:paraId="625BBBE4" w14:textId="77777777" w:rsidR="009349F4" w:rsidRDefault="009349F4" w:rsidP="00BF715E">
      <w:pPr>
        <w:pStyle w:val="NoSpacing"/>
        <w:jc w:val="both"/>
        <w:rPr>
          <w:rFonts w:ascii="Times New Roman" w:hAnsi="Times New Roman" w:cs="Times New Roman"/>
          <w:sz w:val="24"/>
          <w:szCs w:val="24"/>
        </w:rPr>
      </w:pPr>
    </w:p>
    <w:p w14:paraId="7443FF0E" w14:textId="77777777" w:rsidR="00A854EC" w:rsidRDefault="00A854EC"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Secţiunea 4</w:t>
      </w:r>
      <w:r>
        <w:rPr>
          <w:rFonts w:ascii="Times New Roman" w:hAnsi="Times New Roman" w:cs="Times New Roman"/>
          <w:b/>
          <w:sz w:val="24"/>
          <w:szCs w:val="24"/>
        </w:rPr>
        <w:tab/>
        <w:t>Clasificarea produsului, întreţinerea şi remedierea defectelor</w:t>
      </w:r>
    </w:p>
    <w:p w14:paraId="6F9CA522" w14:textId="77777777" w:rsidR="00A854EC" w:rsidRDefault="00A854EC"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4.1 Clasificare</w:t>
      </w:r>
    </w:p>
    <w:p w14:paraId="6777FCAA" w14:textId="77777777" w:rsidR="00ED6348" w:rsidRPr="00A854EC" w:rsidRDefault="00ED6348" w:rsidP="00BF715E">
      <w:pPr>
        <w:pStyle w:val="NoSpacing"/>
        <w:jc w:val="both"/>
        <w:rPr>
          <w:rFonts w:ascii="Times New Roman" w:hAnsi="Times New Roman" w:cs="Times New Roman"/>
          <w:b/>
          <w:sz w:val="24"/>
          <w:szCs w:val="24"/>
        </w:rPr>
      </w:pPr>
    </w:p>
    <w:p w14:paraId="0124F495" w14:textId="77777777" w:rsidR="00891220" w:rsidRDefault="00A854EC" w:rsidP="00A854EC">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Clasa de Management pentru Dispozitive Medicale: echipament</w:t>
      </w:r>
    </w:p>
    <w:p w14:paraId="01C79E0C" w14:textId="77777777" w:rsidR="00A854EC" w:rsidRDefault="00A854EC" w:rsidP="00A854EC">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Tip Protecţie la Electrocutare: Echipament cu alimentare electrică internă</w:t>
      </w:r>
    </w:p>
    <w:p w14:paraId="6206E263" w14:textId="77777777" w:rsidR="00A854EC" w:rsidRDefault="00A854EC" w:rsidP="00A854EC">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Grad de Protecţie la Electrocutare: Echipament tip BF</w:t>
      </w:r>
    </w:p>
    <w:p w14:paraId="3D27E5DD" w14:textId="77777777" w:rsidR="00ED6348" w:rsidRDefault="00ED6348" w:rsidP="00ED6348">
      <w:pPr>
        <w:pStyle w:val="NoSpacing"/>
        <w:ind w:left="360"/>
        <w:jc w:val="both"/>
        <w:rPr>
          <w:rFonts w:ascii="Times New Roman" w:hAnsi="Times New Roman" w:cs="Times New Roman"/>
          <w:sz w:val="24"/>
          <w:szCs w:val="24"/>
        </w:rPr>
      </w:pPr>
    </w:p>
    <w:p w14:paraId="3EAA1E1C" w14:textId="77777777" w:rsidR="002D027A" w:rsidRPr="00A854EC" w:rsidRDefault="00A854EC"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4.2 Întreţinere şi păstrare</w:t>
      </w:r>
    </w:p>
    <w:p w14:paraId="1F51F54F" w14:textId="77777777" w:rsidR="00BF715E" w:rsidRDefault="00A854EC" w:rsidP="00A854E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Înlocuiţi bateriile la timp atunci când indicatorul pentru baterii consumate este aprins.</w:t>
      </w:r>
    </w:p>
    <w:p w14:paraId="263CA913" w14:textId="77777777" w:rsidR="00A854EC" w:rsidRDefault="00A854EC" w:rsidP="00A854E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Curăţaţi suprafaţa oximetrului pentru vârful degetului înainte de a-l utiliza pentru diagnosticarea pacienţilor.</w:t>
      </w:r>
    </w:p>
    <w:p w14:paraId="002EFB6C" w14:textId="77777777" w:rsidR="00A854EC" w:rsidRDefault="00A854EC" w:rsidP="00A854E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Scoateţi bateriile din interior dacă nu veţi folosi Oximetrul o perioadă îndelungată.</w:t>
      </w:r>
    </w:p>
    <w:p w14:paraId="25701695" w14:textId="77777777" w:rsidR="00A854EC" w:rsidRDefault="00C07584" w:rsidP="00A854E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Se recomandă pă</w:t>
      </w:r>
      <w:r w:rsidR="00A854EC">
        <w:rPr>
          <w:rFonts w:ascii="Times New Roman" w:hAnsi="Times New Roman" w:cs="Times New Roman"/>
          <w:sz w:val="24"/>
          <w:szCs w:val="24"/>
        </w:rPr>
        <w:t>strarea produsului într-un mediu cu temperatura între -10°C şi 40°C (14°F şi 104°</w:t>
      </w:r>
      <w:r w:rsidR="00765F99">
        <w:rPr>
          <w:rFonts w:ascii="Times New Roman" w:hAnsi="Times New Roman" w:cs="Times New Roman"/>
          <w:sz w:val="24"/>
          <w:szCs w:val="24"/>
        </w:rPr>
        <w:t>F)</w:t>
      </w:r>
      <w:r w:rsidR="00A854EC">
        <w:rPr>
          <w:rFonts w:ascii="Times New Roman" w:hAnsi="Times New Roman" w:cs="Times New Roman"/>
          <w:sz w:val="24"/>
          <w:szCs w:val="24"/>
        </w:rPr>
        <w:t xml:space="preserve"> şi umiditatea între 10% şi 80%.</w:t>
      </w:r>
    </w:p>
    <w:p w14:paraId="581F1C62" w14:textId="77777777" w:rsidR="00765F99" w:rsidRDefault="00765F99" w:rsidP="00A854E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Vă rugăm să respectaţi legislaţia naţională referitoare la aruncarea bateriilor uzate.</w:t>
      </w:r>
    </w:p>
    <w:p w14:paraId="3C90C40D" w14:textId="77777777" w:rsidR="00ED6348" w:rsidRDefault="00ED6348" w:rsidP="00ED6348">
      <w:pPr>
        <w:pStyle w:val="NoSpacing"/>
        <w:jc w:val="both"/>
        <w:rPr>
          <w:rFonts w:ascii="Times New Roman" w:hAnsi="Times New Roman" w:cs="Times New Roman"/>
          <w:sz w:val="24"/>
          <w:szCs w:val="24"/>
        </w:rPr>
      </w:pPr>
    </w:p>
    <w:p w14:paraId="18BE0882" w14:textId="77777777" w:rsidR="00ED6348" w:rsidRDefault="00ED6348" w:rsidP="00ED6348">
      <w:pPr>
        <w:pStyle w:val="NoSpacing"/>
        <w:jc w:val="both"/>
        <w:rPr>
          <w:rFonts w:ascii="Times New Roman" w:hAnsi="Times New Roman" w:cs="Times New Roman"/>
          <w:sz w:val="24"/>
          <w:szCs w:val="24"/>
        </w:rPr>
      </w:pPr>
    </w:p>
    <w:p w14:paraId="4D591846" w14:textId="77777777" w:rsidR="00ED6348" w:rsidRDefault="00ED6348" w:rsidP="00ED6348">
      <w:pPr>
        <w:pStyle w:val="NoSpacing"/>
        <w:jc w:val="both"/>
        <w:rPr>
          <w:rFonts w:ascii="Times New Roman" w:hAnsi="Times New Roman" w:cs="Times New Roman"/>
          <w:sz w:val="24"/>
          <w:szCs w:val="24"/>
        </w:rPr>
      </w:pPr>
    </w:p>
    <w:p w14:paraId="6E052658" w14:textId="77777777" w:rsidR="00A854EC" w:rsidRPr="00765F99" w:rsidRDefault="00765F99"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4.3 Declaraţie referitoare la produs</w:t>
      </w:r>
    </w:p>
    <w:p w14:paraId="569CF3E8" w14:textId="77777777" w:rsidR="00BF715E" w:rsidRPr="00765F99" w:rsidRDefault="00765F99"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Îndrumări şi declaraţia producătorului-radiaţia electromagnetică-pentru alte ECHIPAMENTE şi SISTEME</w:t>
      </w:r>
    </w:p>
    <w:p w14:paraId="5E45E186" w14:textId="77777777" w:rsidR="00BF715E" w:rsidRDefault="005A4DA4" w:rsidP="00BF715E">
      <w:pPr>
        <w:pStyle w:val="NoSpacing"/>
        <w:jc w:val="both"/>
        <w:rPr>
          <w:rFonts w:ascii="Times New Roman" w:hAnsi="Times New Roman" w:cs="Times New Roman"/>
          <w:sz w:val="24"/>
          <w:szCs w:val="24"/>
        </w:rPr>
      </w:pPr>
      <w:r>
        <w:rPr>
          <w:rFonts w:ascii="Times New Roman" w:hAnsi="Times New Roman" w:cs="Times New Roman"/>
          <w:sz w:val="24"/>
          <w:szCs w:val="24"/>
        </w:rPr>
        <w:t>Pulsoximetrul este proiectat pentru a fi utilizat în mediul electromagnetic specificat.</w:t>
      </w:r>
    </w:p>
    <w:p w14:paraId="39E9AE24" w14:textId="77777777" w:rsidR="005A4DA4" w:rsidRDefault="005A4DA4" w:rsidP="00BF715E">
      <w:pPr>
        <w:pStyle w:val="NoSpacing"/>
        <w:jc w:val="both"/>
        <w:rPr>
          <w:rFonts w:ascii="Times New Roman" w:hAnsi="Times New Roman" w:cs="Times New Roman"/>
          <w:sz w:val="24"/>
          <w:szCs w:val="24"/>
        </w:rPr>
      </w:pPr>
      <w:r>
        <w:rPr>
          <w:rFonts w:ascii="Times New Roman" w:hAnsi="Times New Roman" w:cs="Times New Roman"/>
          <w:sz w:val="24"/>
          <w:szCs w:val="24"/>
        </w:rPr>
        <w:t>Utilizatorii Pulsoximetrului trebuie să-l folosească într-un mediu cu următoarele caracteristici.</w:t>
      </w:r>
    </w:p>
    <w:p w14:paraId="54CA7A76" w14:textId="77777777" w:rsidR="00BF715E" w:rsidRDefault="00BF715E" w:rsidP="00BF715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1530"/>
        <w:gridCol w:w="5917"/>
      </w:tblGrid>
      <w:tr w:rsidR="005A4DA4" w14:paraId="540970BB" w14:textId="77777777" w:rsidTr="005A4DA4">
        <w:tc>
          <w:tcPr>
            <w:tcW w:w="1615" w:type="dxa"/>
          </w:tcPr>
          <w:p w14:paraId="76C8E378" w14:textId="77777777" w:rsidR="005A4DA4" w:rsidRPr="005A4DA4" w:rsidRDefault="005A4DA4" w:rsidP="005A4DA4">
            <w:pPr>
              <w:pStyle w:val="NoSpacing"/>
              <w:jc w:val="center"/>
              <w:rPr>
                <w:rFonts w:ascii="Times New Roman" w:hAnsi="Times New Roman" w:cs="Times New Roman"/>
                <w:sz w:val="20"/>
                <w:szCs w:val="20"/>
              </w:rPr>
            </w:pPr>
            <w:r>
              <w:rPr>
                <w:rFonts w:ascii="Times New Roman" w:hAnsi="Times New Roman" w:cs="Times New Roman"/>
                <w:sz w:val="20"/>
                <w:szCs w:val="20"/>
              </w:rPr>
              <w:t>Test Radiaţii</w:t>
            </w:r>
          </w:p>
        </w:tc>
        <w:tc>
          <w:tcPr>
            <w:tcW w:w="1530" w:type="dxa"/>
          </w:tcPr>
          <w:p w14:paraId="13CB744C" w14:textId="77777777" w:rsidR="005A4DA4" w:rsidRPr="005A4DA4" w:rsidRDefault="005A4DA4" w:rsidP="005A4DA4">
            <w:pPr>
              <w:pStyle w:val="NoSpacing"/>
              <w:jc w:val="center"/>
              <w:rPr>
                <w:rFonts w:ascii="Times New Roman" w:hAnsi="Times New Roman" w:cs="Times New Roman"/>
                <w:sz w:val="20"/>
                <w:szCs w:val="20"/>
              </w:rPr>
            </w:pPr>
            <w:r>
              <w:rPr>
                <w:rFonts w:ascii="Times New Roman" w:hAnsi="Times New Roman" w:cs="Times New Roman"/>
                <w:sz w:val="20"/>
                <w:szCs w:val="20"/>
              </w:rPr>
              <w:t>Conformitate</w:t>
            </w:r>
          </w:p>
        </w:tc>
        <w:tc>
          <w:tcPr>
            <w:tcW w:w="5917" w:type="dxa"/>
          </w:tcPr>
          <w:p w14:paraId="7F394B44" w14:textId="77777777" w:rsidR="005A4DA4" w:rsidRPr="005A4DA4" w:rsidRDefault="005A4DA4" w:rsidP="005A4DA4">
            <w:pPr>
              <w:pStyle w:val="NoSpacing"/>
              <w:jc w:val="center"/>
              <w:rPr>
                <w:rFonts w:ascii="Times New Roman" w:hAnsi="Times New Roman" w:cs="Times New Roman"/>
                <w:sz w:val="20"/>
                <w:szCs w:val="20"/>
              </w:rPr>
            </w:pPr>
            <w:r>
              <w:rPr>
                <w:rFonts w:ascii="Times New Roman" w:hAnsi="Times New Roman" w:cs="Times New Roman"/>
                <w:sz w:val="20"/>
                <w:szCs w:val="20"/>
              </w:rPr>
              <w:t>Mediu electromagnetic-îndrumare</w:t>
            </w:r>
          </w:p>
        </w:tc>
      </w:tr>
      <w:tr w:rsidR="005A4DA4" w14:paraId="0890E492" w14:textId="77777777" w:rsidTr="005A4DA4">
        <w:tc>
          <w:tcPr>
            <w:tcW w:w="1615" w:type="dxa"/>
          </w:tcPr>
          <w:p w14:paraId="093687AF" w14:textId="77777777" w:rsidR="005A4DA4" w:rsidRPr="005A4DA4" w:rsidRDefault="005A4DA4" w:rsidP="00BF715E">
            <w:pPr>
              <w:pStyle w:val="NoSpacing"/>
              <w:jc w:val="both"/>
              <w:rPr>
                <w:rFonts w:ascii="Times New Roman" w:hAnsi="Times New Roman" w:cs="Times New Roman"/>
                <w:sz w:val="20"/>
                <w:szCs w:val="20"/>
              </w:rPr>
            </w:pPr>
            <w:r>
              <w:rPr>
                <w:rFonts w:ascii="Times New Roman" w:hAnsi="Times New Roman" w:cs="Times New Roman"/>
                <w:sz w:val="20"/>
                <w:szCs w:val="20"/>
              </w:rPr>
              <w:t>Interferenţă RF CISPR11</w:t>
            </w:r>
          </w:p>
        </w:tc>
        <w:tc>
          <w:tcPr>
            <w:tcW w:w="1530" w:type="dxa"/>
          </w:tcPr>
          <w:p w14:paraId="0BFFFE92" w14:textId="77777777" w:rsidR="005A4DA4" w:rsidRPr="005A4DA4" w:rsidRDefault="005A4DA4" w:rsidP="005A4DA4">
            <w:pPr>
              <w:pStyle w:val="NoSpacing"/>
              <w:jc w:val="center"/>
              <w:rPr>
                <w:rFonts w:ascii="Times New Roman" w:hAnsi="Times New Roman" w:cs="Times New Roman"/>
                <w:sz w:val="20"/>
                <w:szCs w:val="20"/>
              </w:rPr>
            </w:pPr>
            <w:r>
              <w:rPr>
                <w:rFonts w:ascii="Times New Roman" w:hAnsi="Times New Roman" w:cs="Times New Roman"/>
                <w:sz w:val="20"/>
                <w:szCs w:val="20"/>
              </w:rPr>
              <w:t>Grupa 1</w:t>
            </w:r>
          </w:p>
        </w:tc>
        <w:tc>
          <w:tcPr>
            <w:tcW w:w="5917" w:type="dxa"/>
          </w:tcPr>
          <w:p w14:paraId="76D5F124" w14:textId="77777777" w:rsidR="005A4DA4" w:rsidRPr="005A4DA4" w:rsidRDefault="005A4DA4" w:rsidP="00BF715E">
            <w:pPr>
              <w:pStyle w:val="NoSpacing"/>
              <w:jc w:val="both"/>
              <w:rPr>
                <w:rFonts w:ascii="Times New Roman" w:hAnsi="Times New Roman" w:cs="Times New Roman"/>
                <w:sz w:val="20"/>
                <w:szCs w:val="20"/>
              </w:rPr>
            </w:pPr>
            <w:r>
              <w:rPr>
                <w:rFonts w:ascii="Times New Roman" w:hAnsi="Times New Roman" w:cs="Times New Roman"/>
                <w:sz w:val="20"/>
                <w:szCs w:val="20"/>
              </w:rPr>
              <w:t xml:space="preserve">Semnalul RF al Pulsoximetrului este creat chiar de funcţiile sale interne. Prin urmare, interferenţa RF a acestuia este foarte redusă şi este improbabil să provoace vreo interferenţă cu echipamentul electronic din apropiere. </w:t>
            </w:r>
          </w:p>
        </w:tc>
      </w:tr>
      <w:tr w:rsidR="005A4DA4" w14:paraId="602B1EF4" w14:textId="77777777" w:rsidTr="005A4DA4">
        <w:tc>
          <w:tcPr>
            <w:tcW w:w="1615" w:type="dxa"/>
          </w:tcPr>
          <w:p w14:paraId="399D7D7F" w14:textId="77777777" w:rsidR="005A4DA4" w:rsidRPr="005A4DA4" w:rsidRDefault="005A4DA4" w:rsidP="00BF715E">
            <w:pPr>
              <w:pStyle w:val="NoSpacing"/>
              <w:jc w:val="both"/>
              <w:rPr>
                <w:rFonts w:ascii="Times New Roman" w:hAnsi="Times New Roman" w:cs="Times New Roman"/>
                <w:sz w:val="20"/>
                <w:szCs w:val="20"/>
              </w:rPr>
            </w:pPr>
            <w:r>
              <w:rPr>
                <w:rFonts w:ascii="Times New Roman" w:hAnsi="Times New Roman" w:cs="Times New Roman"/>
                <w:sz w:val="20"/>
                <w:szCs w:val="20"/>
              </w:rPr>
              <w:t>Interferenţă RF CISPR11</w:t>
            </w:r>
          </w:p>
        </w:tc>
        <w:tc>
          <w:tcPr>
            <w:tcW w:w="1530" w:type="dxa"/>
          </w:tcPr>
          <w:p w14:paraId="69E43D69" w14:textId="77777777" w:rsidR="005A4DA4" w:rsidRPr="005A4DA4" w:rsidRDefault="005A4DA4" w:rsidP="005A4DA4">
            <w:pPr>
              <w:pStyle w:val="NoSpacing"/>
              <w:jc w:val="center"/>
              <w:rPr>
                <w:rFonts w:ascii="Times New Roman" w:hAnsi="Times New Roman" w:cs="Times New Roman"/>
                <w:sz w:val="20"/>
                <w:szCs w:val="20"/>
              </w:rPr>
            </w:pPr>
            <w:r>
              <w:rPr>
                <w:rFonts w:ascii="Times New Roman" w:hAnsi="Times New Roman" w:cs="Times New Roman"/>
                <w:sz w:val="20"/>
                <w:szCs w:val="20"/>
              </w:rPr>
              <w:t>Clasa B</w:t>
            </w:r>
          </w:p>
        </w:tc>
        <w:tc>
          <w:tcPr>
            <w:tcW w:w="5917" w:type="dxa"/>
          </w:tcPr>
          <w:p w14:paraId="7414E1E6" w14:textId="77777777" w:rsidR="005A4DA4" w:rsidRPr="00D90536" w:rsidRDefault="005A4DA4" w:rsidP="00BF715E">
            <w:pPr>
              <w:pStyle w:val="NoSpacing"/>
              <w:jc w:val="both"/>
              <w:rPr>
                <w:rFonts w:ascii="Times New Roman" w:hAnsi="Times New Roman" w:cs="Times New Roman"/>
                <w:sz w:val="20"/>
                <w:szCs w:val="20"/>
              </w:rPr>
            </w:pPr>
            <w:r w:rsidRPr="00D90536">
              <w:rPr>
                <w:rFonts w:ascii="Times New Roman" w:hAnsi="Times New Roman" w:cs="Times New Roman"/>
                <w:sz w:val="20"/>
                <w:szCs w:val="20"/>
              </w:rPr>
              <w:t>Pulsoximetrul</w:t>
            </w:r>
            <w:r w:rsidR="00D90536">
              <w:rPr>
                <w:rFonts w:ascii="Times New Roman" w:hAnsi="Times New Roman" w:cs="Times New Roman"/>
                <w:sz w:val="20"/>
                <w:szCs w:val="20"/>
              </w:rPr>
              <w:t xml:space="preserve"> poate fi utilizat în toate clădirile, inclusiv clădirile de locuit şi acelea conectate direct la reţeaua publică de alimentare cu energie electrică de joasă tensiune care alimentează clădiri utilizate pentru scopuri casnice.</w:t>
            </w:r>
          </w:p>
        </w:tc>
      </w:tr>
    </w:tbl>
    <w:p w14:paraId="714F4DC8" w14:textId="77777777" w:rsidR="005A4DA4" w:rsidRDefault="005A4DA4" w:rsidP="00BF715E">
      <w:pPr>
        <w:pStyle w:val="NoSpacing"/>
        <w:jc w:val="both"/>
        <w:rPr>
          <w:rFonts w:ascii="Times New Roman" w:hAnsi="Times New Roman" w:cs="Times New Roman"/>
          <w:sz w:val="24"/>
          <w:szCs w:val="24"/>
        </w:rPr>
      </w:pPr>
    </w:p>
    <w:p w14:paraId="0A67D504" w14:textId="77777777" w:rsidR="00D90536" w:rsidRPr="00D90536" w:rsidRDefault="00D90536" w:rsidP="00BF715E">
      <w:pPr>
        <w:pStyle w:val="NoSpacing"/>
        <w:jc w:val="both"/>
        <w:rPr>
          <w:rFonts w:ascii="Times New Roman" w:hAnsi="Times New Roman" w:cs="Times New Roman"/>
          <w:b/>
          <w:sz w:val="24"/>
          <w:szCs w:val="24"/>
        </w:rPr>
      </w:pPr>
      <w:r>
        <w:rPr>
          <w:rFonts w:ascii="Times New Roman" w:hAnsi="Times New Roman" w:cs="Times New Roman"/>
          <w:b/>
          <w:sz w:val="24"/>
          <w:szCs w:val="24"/>
        </w:rPr>
        <w:t>4.4 Probleme posibile şi remedii eficace</w:t>
      </w:r>
    </w:p>
    <w:p w14:paraId="4C63A889" w14:textId="77777777" w:rsidR="00BF715E" w:rsidRDefault="00BF715E" w:rsidP="00BF715E">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3060"/>
        <w:gridCol w:w="4387"/>
      </w:tblGrid>
      <w:tr w:rsidR="00D90536" w:rsidRPr="00D90536" w14:paraId="40337D6F" w14:textId="77777777" w:rsidTr="00D90536">
        <w:tc>
          <w:tcPr>
            <w:tcW w:w="1615" w:type="dxa"/>
          </w:tcPr>
          <w:p w14:paraId="26455E72" w14:textId="77777777" w:rsidR="00D90536" w:rsidRPr="00D90536" w:rsidRDefault="00D90536" w:rsidP="00D90536">
            <w:pPr>
              <w:pStyle w:val="NoSpacing"/>
              <w:jc w:val="center"/>
              <w:rPr>
                <w:rFonts w:ascii="Times New Roman" w:hAnsi="Times New Roman" w:cs="Times New Roman"/>
                <w:b/>
                <w:sz w:val="20"/>
                <w:szCs w:val="20"/>
              </w:rPr>
            </w:pPr>
            <w:r>
              <w:rPr>
                <w:rFonts w:ascii="Times New Roman" w:hAnsi="Times New Roman" w:cs="Times New Roman"/>
                <w:b/>
                <w:sz w:val="20"/>
                <w:szCs w:val="20"/>
              </w:rPr>
              <w:t>Problemă</w:t>
            </w:r>
          </w:p>
        </w:tc>
        <w:tc>
          <w:tcPr>
            <w:tcW w:w="3060" w:type="dxa"/>
          </w:tcPr>
          <w:p w14:paraId="4E450A9D" w14:textId="77777777" w:rsidR="00D90536" w:rsidRPr="00D90536" w:rsidRDefault="00D90536" w:rsidP="00D90536">
            <w:pPr>
              <w:pStyle w:val="NoSpacing"/>
              <w:jc w:val="center"/>
              <w:rPr>
                <w:rFonts w:ascii="Times New Roman" w:hAnsi="Times New Roman" w:cs="Times New Roman"/>
                <w:b/>
                <w:sz w:val="20"/>
                <w:szCs w:val="20"/>
              </w:rPr>
            </w:pPr>
            <w:r>
              <w:rPr>
                <w:rFonts w:ascii="Times New Roman" w:hAnsi="Times New Roman" w:cs="Times New Roman"/>
                <w:b/>
                <w:sz w:val="20"/>
                <w:szCs w:val="20"/>
              </w:rPr>
              <w:t>Cauză posibilă</w:t>
            </w:r>
          </w:p>
        </w:tc>
        <w:tc>
          <w:tcPr>
            <w:tcW w:w="4387" w:type="dxa"/>
          </w:tcPr>
          <w:p w14:paraId="49B502A6" w14:textId="77777777" w:rsidR="00D90536" w:rsidRPr="00D90536" w:rsidRDefault="00D90536" w:rsidP="00D90536">
            <w:pPr>
              <w:pStyle w:val="NoSpacing"/>
              <w:jc w:val="center"/>
              <w:rPr>
                <w:rFonts w:ascii="Times New Roman" w:hAnsi="Times New Roman" w:cs="Times New Roman"/>
                <w:b/>
                <w:sz w:val="20"/>
                <w:szCs w:val="20"/>
              </w:rPr>
            </w:pPr>
            <w:r>
              <w:rPr>
                <w:rFonts w:ascii="Times New Roman" w:hAnsi="Times New Roman" w:cs="Times New Roman"/>
                <w:b/>
                <w:sz w:val="20"/>
                <w:szCs w:val="20"/>
              </w:rPr>
              <w:t>Remediu</w:t>
            </w:r>
          </w:p>
        </w:tc>
      </w:tr>
      <w:tr w:rsidR="00D90536" w14:paraId="307D8304" w14:textId="77777777" w:rsidTr="00D90536">
        <w:tc>
          <w:tcPr>
            <w:tcW w:w="1615" w:type="dxa"/>
          </w:tcPr>
          <w:p w14:paraId="125FF114" w14:textId="77777777" w:rsidR="00D90536" w:rsidRP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SpO2 sau PR nu pot fi afişate normal</w:t>
            </w:r>
          </w:p>
        </w:tc>
        <w:tc>
          <w:tcPr>
            <w:tcW w:w="3060" w:type="dxa"/>
          </w:tcPr>
          <w:p w14:paraId="05B0595F" w14:textId="77777777" w:rsid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1. Degetul nu este introdus corect</w:t>
            </w:r>
          </w:p>
          <w:p w14:paraId="59614177" w14:textId="77777777" w:rsidR="00D90536" w:rsidRP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2. Valoarea oxihemoglobinei la pacient este prea redusă pentru a putea fi măsurată</w:t>
            </w:r>
          </w:p>
        </w:tc>
        <w:tc>
          <w:tcPr>
            <w:tcW w:w="4387" w:type="dxa"/>
          </w:tcPr>
          <w:p w14:paraId="031955AA"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1. Încercaţi din nou introducerea degetului</w:t>
            </w:r>
          </w:p>
          <w:p w14:paraId="7DF80FA7" w14:textId="77777777" w:rsidR="00BE2FD3" w:rsidRP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2. Încercaţi de mai multe ori. Dacă sunteţi sigur că nu este nicio problemă cu aparatul, vă rugăm să mergeţi la timp la spital pentru un diagnostic exact.</w:t>
            </w:r>
          </w:p>
        </w:tc>
      </w:tr>
      <w:tr w:rsidR="00D90536" w14:paraId="12B1D5BD" w14:textId="77777777" w:rsidTr="00D90536">
        <w:tc>
          <w:tcPr>
            <w:tcW w:w="1615" w:type="dxa"/>
          </w:tcPr>
          <w:p w14:paraId="5A17F8E8" w14:textId="77777777" w:rsidR="00D90536" w:rsidRP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SpO2 sau PR sunt afişate inconstant</w:t>
            </w:r>
          </w:p>
        </w:tc>
        <w:tc>
          <w:tcPr>
            <w:tcW w:w="3060" w:type="dxa"/>
          </w:tcPr>
          <w:p w14:paraId="64B4CEEB" w14:textId="77777777" w:rsidR="00D90536" w:rsidRDefault="00302E0D" w:rsidP="00BF715E">
            <w:pPr>
              <w:pStyle w:val="NoSpacing"/>
              <w:jc w:val="both"/>
              <w:rPr>
                <w:rFonts w:ascii="Times New Roman" w:hAnsi="Times New Roman" w:cs="Times New Roman"/>
                <w:sz w:val="20"/>
                <w:szCs w:val="20"/>
              </w:rPr>
            </w:pPr>
            <w:r>
              <w:rPr>
                <w:rFonts w:ascii="Times New Roman" w:hAnsi="Times New Roman" w:cs="Times New Roman"/>
                <w:sz w:val="20"/>
                <w:szCs w:val="20"/>
              </w:rPr>
              <w:t>1. Este posibil ca degetul să nu fie introdus suficient de adânc</w:t>
            </w:r>
          </w:p>
          <w:p w14:paraId="07730A21" w14:textId="77777777" w:rsidR="00302E0D" w:rsidRPr="00D90536" w:rsidRDefault="00302E0D" w:rsidP="00BF715E">
            <w:pPr>
              <w:pStyle w:val="NoSpacing"/>
              <w:jc w:val="both"/>
              <w:rPr>
                <w:rFonts w:ascii="Times New Roman" w:hAnsi="Times New Roman" w:cs="Times New Roman"/>
                <w:sz w:val="20"/>
                <w:szCs w:val="20"/>
              </w:rPr>
            </w:pPr>
            <w:r>
              <w:rPr>
                <w:rFonts w:ascii="Times New Roman" w:hAnsi="Times New Roman" w:cs="Times New Roman"/>
                <w:sz w:val="20"/>
                <w:szCs w:val="20"/>
              </w:rPr>
              <w:t>2. Degetul tremură sau pacientul se află în mişcare</w:t>
            </w:r>
          </w:p>
        </w:tc>
        <w:tc>
          <w:tcPr>
            <w:tcW w:w="4387" w:type="dxa"/>
          </w:tcPr>
          <w:p w14:paraId="63585805" w14:textId="77777777" w:rsidR="00BE2FD3" w:rsidRDefault="00BE2FD3" w:rsidP="00BE2FD3">
            <w:pPr>
              <w:pStyle w:val="NoSpacing"/>
              <w:jc w:val="both"/>
              <w:rPr>
                <w:rFonts w:ascii="Times New Roman" w:hAnsi="Times New Roman" w:cs="Times New Roman"/>
                <w:sz w:val="20"/>
                <w:szCs w:val="20"/>
              </w:rPr>
            </w:pPr>
            <w:r>
              <w:rPr>
                <w:rFonts w:ascii="Times New Roman" w:hAnsi="Times New Roman" w:cs="Times New Roman"/>
                <w:sz w:val="20"/>
                <w:szCs w:val="20"/>
              </w:rPr>
              <w:t>1. Încercaţi din nou prin introducerea degetului</w:t>
            </w:r>
          </w:p>
          <w:p w14:paraId="4F35B552"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2. Vă rugăm să rămâneţi nemişcat</w:t>
            </w:r>
          </w:p>
          <w:p w14:paraId="5A79EE25" w14:textId="77777777" w:rsidR="00BE2FD3" w:rsidRPr="00D90536" w:rsidRDefault="00BE2FD3" w:rsidP="00BF715E">
            <w:pPr>
              <w:pStyle w:val="NoSpacing"/>
              <w:jc w:val="both"/>
              <w:rPr>
                <w:rFonts w:ascii="Times New Roman" w:hAnsi="Times New Roman" w:cs="Times New Roman"/>
                <w:sz w:val="20"/>
                <w:szCs w:val="20"/>
              </w:rPr>
            </w:pPr>
          </w:p>
        </w:tc>
      </w:tr>
      <w:tr w:rsidR="00D90536" w14:paraId="3759AE68" w14:textId="77777777" w:rsidTr="00D90536">
        <w:tc>
          <w:tcPr>
            <w:tcW w:w="1615" w:type="dxa"/>
          </w:tcPr>
          <w:p w14:paraId="4B617466" w14:textId="77777777" w:rsidR="00D90536" w:rsidRP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Oximetrul nu poate fi pornit</w:t>
            </w:r>
          </w:p>
        </w:tc>
        <w:tc>
          <w:tcPr>
            <w:tcW w:w="3060" w:type="dxa"/>
          </w:tcPr>
          <w:p w14:paraId="74BB447E"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1. Energie insuficientă sau baterii consumate</w:t>
            </w:r>
          </w:p>
          <w:p w14:paraId="4F3F9500" w14:textId="77777777" w:rsidR="00BE2FD3"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2. Este posibil ca bateriile să fie instalate incorect</w:t>
            </w:r>
          </w:p>
          <w:p w14:paraId="55440B53" w14:textId="77777777" w:rsidR="00BE2FD3" w:rsidRP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3. Oximetrul poate fi stricat</w:t>
            </w:r>
          </w:p>
        </w:tc>
        <w:tc>
          <w:tcPr>
            <w:tcW w:w="4387" w:type="dxa"/>
          </w:tcPr>
          <w:p w14:paraId="2E733F54"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1. Vă rugăm să înlocuiţi bateriile</w:t>
            </w:r>
          </w:p>
          <w:p w14:paraId="16513AA2" w14:textId="77777777" w:rsidR="00BE2FD3" w:rsidRDefault="00BE2FD3" w:rsidP="00BE2FD3">
            <w:pPr>
              <w:pStyle w:val="NoSpacing"/>
              <w:jc w:val="both"/>
              <w:rPr>
                <w:rFonts w:ascii="Times New Roman" w:hAnsi="Times New Roman" w:cs="Times New Roman"/>
                <w:sz w:val="20"/>
                <w:szCs w:val="20"/>
              </w:rPr>
            </w:pPr>
            <w:r>
              <w:rPr>
                <w:rFonts w:ascii="Times New Roman" w:hAnsi="Times New Roman" w:cs="Times New Roman"/>
                <w:sz w:val="20"/>
                <w:szCs w:val="20"/>
              </w:rPr>
              <w:t>2. Vă rugăm să instalaţi din nou bateriile</w:t>
            </w:r>
          </w:p>
          <w:p w14:paraId="45430668" w14:textId="77777777" w:rsidR="00BE2FD3" w:rsidRPr="00D90536" w:rsidRDefault="00BE2FD3" w:rsidP="00BE2FD3">
            <w:pPr>
              <w:pStyle w:val="NoSpacing"/>
              <w:jc w:val="both"/>
              <w:rPr>
                <w:rFonts w:ascii="Times New Roman" w:hAnsi="Times New Roman" w:cs="Times New Roman"/>
                <w:sz w:val="20"/>
                <w:szCs w:val="20"/>
              </w:rPr>
            </w:pPr>
            <w:r>
              <w:rPr>
                <w:rFonts w:ascii="Times New Roman" w:hAnsi="Times New Roman" w:cs="Times New Roman"/>
                <w:sz w:val="20"/>
                <w:szCs w:val="20"/>
              </w:rPr>
              <w:t>3. Vă rugăm să vă adresaţi centrului local de service</w:t>
            </w:r>
          </w:p>
        </w:tc>
      </w:tr>
      <w:tr w:rsidR="00D90536" w14:paraId="2D67BF5F" w14:textId="77777777" w:rsidTr="00D90536">
        <w:tc>
          <w:tcPr>
            <w:tcW w:w="1615" w:type="dxa"/>
          </w:tcPr>
          <w:p w14:paraId="06849178" w14:textId="77777777" w:rsidR="00D90536" w:rsidRPr="00D90536" w:rsidRDefault="00D90536" w:rsidP="00BF715E">
            <w:pPr>
              <w:pStyle w:val="NoSpacing"/>
              <w:jc w:val="both"/>
              <w:rPr>
                <w:rFonts w:ascii="Times New Roman" w:hAnsi="Times New Roman" w:cs="Times New Roman"/>
                <w:sz w:val="20"/>
                <w:szCs w:val="20"/>
              </w:rPr>
            </w:pPr>
            <w:r>
              <w:rPr>
                <w:rFonts w:ascii="Times New Roman" w:hAnsi="Times New Roman" w:cs="Times New Roman"/>
                <w:sz w:val="20"/>
                <w:szCs w:val="20"/>
              </w:rPr>
              <w:t>Beculeţele indicatoare se sting brusc</w:t>
            </w:r>
          </w:p>
        </w:tc>
        <w:tc>
          <w:tcPr>
            <w:tcW w:w="3060" w:type="dxa"/>
          </w:tcPr>
          <w:p w14:paraId="26CD5939"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1. Aparatul se opreşte automat după întreruperea detectării semnalului timp de 8 secunde</w:t>
            </w:r>
          </w:p>
          <w:p w14:paraId="2EE4B520" w14:textId="77777777" w:rsidR="00BE2FD3" w:rsidRP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2. Energie insuficientă</w:t>
            </w:r>
          </w:p>
        </w:tc>
        <w:tc>
          <w:tcPr>
            <w:tcW w:w="4387" w:type="dxa"/>
          </w:tcPr>
          <w:p w14:paraId="1705692A" w14:textId="77777777" w:rsid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1. Normal</w:t>
            </w:r>
          </w:p>
          <w:p w14:paraId="45A0303F" w14:textId="77777777" w:rsidR="00BE2FD3" w:rsidRPr="00D90536" w:rsidRDefault="00BE2FD3" w:rsidP="00BF715E">
            <w:pPr>
              <w:pStyle w:val="NoSpacing"/>
              <w:jc w:val="both"/>
              <w:rPr>
                <w:rFonts w:ascii="Times New Roman" w:hAnsi="Times New Roman" w:cs="Times New Roman"/>
                <w:sz w:val="20"/>
                <w:szCs w:val="20"/>
              </w:rPr>
            </w:pPr>
            <w:r>
              <w:rPr>
                <w:rFonts w:ascii="Times New Roman" w:hAnsi="Times New Roman" w:cs="Times New Roman"/>
                <w:sz w:val="20"/>
                <w:szCs w:val="20"/>
              </w:rPr>
              <w:t>2. Înlocuiţi bateriile</w:t>
            </w:r>
          </w:p>
        </w:tc>
      </w:tr>
    </w:tbl>
    <w:p w14:paraId="00257B3A" w14:textId="77777777" w:rsidR="00D90536" w:rsidRDefault="00D90536" w:rsidP="00BF715E">
      <w:pPr>
        <w:pStyle w:val="NoSpacing"/>
        <w:jc w:val="both"/>
        <w:rPr>
          <w:rFonts w:ascii="Times New Roman" w:hAnsi="Times New Roman" w:cs="Times New Roman"/>
          <w:sz w:val="24"/>
          <w:szCs w:val="24"/>
        </w:rPr>
      </w:pPr>
    </w:p>
    <w:p w14:paraId="38F52022" w14:textId="77777777" w:rsidR="00BF715E" w:rsidRDefault="00BF715E" w:rsidP="00BF715E">
      <w:pPr>
        <w:pStyle w:val="NoSpacing"/>
        <w:jc w:val="both"/>
        <w:rPr>
          <w:rFonts w:ascii="Times New Roman" w:hAnsi="Times New Roman" w:cs="Times New Roman"/>
          <w:sz w:val="24"/>
          <w:szCs w:val="24"/>
        </w:rPr>
      </w:pPr>
    </w:p>
    <w:p w14:paraId="2EDE9DCF" w14:textId="77777777" w:rsidR="00BF715E" w:rsidRDefault="00BF715E" w:rsidP="00BF715E">
      <w:pPr>
        <w:pStyle w:val="NoSpacing"/>
        <w:jc w:val="both"/>
        <w:rPr>
          <w:rFonts w:ascii="Times New Roman" w:hAnsi="Times New Roman" w:cs="Times New Roman"/>
          <w:sz w:val="24"/>
          <w:szCs w:val="24"/>
        </w:rPr>
      </w:pPr>
    </w:p>
    <w:p w14:paraId="2D58CDD1" w14:textId="77777777" w:rsidR="00BF715E" w:rsidRDefault="00BF715E" w:rsidP="00BF715E">
      <w:pPr>
        <w:pStyle w:val="NoSpacing"/>
        <w:jc w:val="both"/>
        <w:rPr>
          <w:rFonts w:ascii="Times New Roman" w:hAnsi="Times New Roman" w:cs="Times New Roman"/>
          <w:sz w:val="24"/>
          <w:szCs w:val="24"/>
        </w:rPr>
      </w:pPr>
    </w:p>
    <w:p w14:paraId="42DC8692" w14:textId="77777777" w:rsidR="00BF715E" w:rsidRDefault="00BF715E" w:rsidP="00BF715E">
      <w:pPr>
        <w:pStyle w:val="NoSpacing"/>
        <w:jc w:val="both"/>
        <w:rPr>
          <w:rFonts w:ascii="Times New Roman" w:hAnsi="Times New Roman" w:cs="Times New Roman"/>
          <w:sz w:val="24"/>
          <w:szCs w:val="24"/>
        </w:rPr>
      </w:pPr>
    </w:p>
    <w:p w14:paraId="212358FF" w14:textId="77777777" w:rsidR="00BF715E" w:rsidRDefault="00BF715E" w:rsidP="00BF715E">
      <w:pPr>
        <w:pStyle w:val="NoSpacing"/>
        <w:jc w:val="both"/>
        <w:rPr>
          <w:rFonts w:ascii="Times New Roman" w:hAnsi="Times New Roman" w:cs="Times New Roman"/>
          <w:sz w:val="24"/>
          <w:szCs w:val="24"/>
        </w:rPr>
      </w:pPr>
    </w:p>
    <w:p w14:paraId="6419ECD3" w14:textId="77777777" w:rsidR="00BF715E" w:rsidRDefault="00BF715E" w:rsidP="00BF715E">
      <w:pPr>
        <w:pStyle w:val="NoSpacing"/>
        <w:jc w:val="both"/>
        <w:rPr>
          <w:rFonts w:ascii="Times New Roman" w:hAnsi="Times New Roman" w:cs="Times New Roman"/>
          <w:sz w:val="24"/>
          <w:szCs w:val="24"/>
        </w:rPr>
      </w:pPr>
    </w:p>
    <w:p w14:paraId="519F51B6" w14:textId="77777777" w:rsidR="00BF715E" w:rsidRDefault="00BF715E" w:rsidP="00BF715E">
      <w:pPr>
        <w:pStyle w:val="NoSpacing"/>
        <w:jc w:val="both"/>
        <w:rPr>
          <w:rFonts w:ascii="Times New Roman" w:hAnsi="Times New Roman" w:cs="Times New Roman"/>
          <w:sz w:val="24"/>
          <w:szCs w:val="24"/>
        </w:rPr>
      </w:pPr>
    </w:p>
    <w:p w14:paraId="680EA502" w14:textId="77777777" w:rsidR="00BF715E" w:rsidRDefault="00BF715E" w:rsidP="00BF715E">
      <w:pPr>
        <w:pStyle w:val="NoSpacing"/>
        <w:jc w:val="both"/>
        <w:rPr>
          <w:rFonts w:ascii="Times New Roman" w:hAnsi="Times New Roman" w:cs="Times New Roman"/>
          <w:sz w:val="24"/>
          <w:szCs w:val="24"/>
        </w:rPr>
      </w:pPr>
    </w:p>
    <w:p w14:paraId="14DD1B2A" w14:textId="77777777" w:rsidR="00BF715E" w:rsidRDefault="00BF715E" w:rsidP="00BF715E">
      <w:pPr>
        <w:pStyle w:val="NoSpacing"/>
        <w:jc w:val="both"/>
        <w:rPr>
          <w:rFonts w:ascii="Times New Roman" w:hAnsi="Times New Roman" w:cs="Times New Roman"/>
          <w:sz w:val="24"/>
          <w:szCs w:val="24"/>
        </w:rPr>
      </w:pPr>
    </w:p>
    <w:p w14:paraId="0167E125" w14:textId="77777777" w:rsidR="00BF715E" w:rsidRDefault="00BF715E" w:rsidP="00BF715E">
      <w:pPr>
        <w:pStyle w:val="NoSpacing"/>
        <w:jc w:val="both"/>
        <w:rPr>
          <w:rFonts w:ascii="Times New Roman" w:hAnsi="Times New Roman" w:cs="Times New Roman"/>
          <w:sz w:val="24"/>
          <w:szCs w:val="24"/>
        </w:rPr>
      </w:pPr>
    </w:p>
    <w:p w14:paraId="0934F57A" w14:textId="77777777" w:rsidR="00BF715E" w:rsidRDefault="00BF715E" w:rsidP="00BF715E">
      <w:pPr>
        <w:pStyle w:val="NoSpacing"/>
        <w:jc w:val="both"/>
        <w:rPr>
          <w:rFonts w:ascii="Times New Roman" w:hAnsi="Times New Roman" w:cs="Times New Roman"/>
          <w:sz w:val="24"/>
          <w:szCs w:val="24"/>
        </w:rPr>
      </w:pPr>
    </w:p>
    <w:p w14:paraId="4FBA032A" w14:textId="77777777" w:rsidR="00BF715E" w:rsidRDefault="00BF715E" w:rsidP="00BF715E">
      <w:pPr>
        <w:pStyle w:val="NoSpacing"/>
        <w:jc w:val="both"/>
        <w:rPr>
          <w:rFonts w:ascii="Times New Roman" w:hAnsi="Times New Roman" w:cs="Times New Roman"/>
          <w:sz w:val="24"/>
          <w:szCs w:val="24"/>
        </w:rPr>
      </w:pPr>
    </w:p>
    <w:p w14:paraId="2E18504B" w14:textId="77777777" w:rsidR="00BF715E" w:rsidRDefault="00BF715E" w:rsidP="00BF715E">
      <w:pPr>
        <w:pStyle w:val="NoSpacing"/>
        <w:jc w:val="both"/>
        <w:rPr>
          <w:rFonts w:ascii="Times New Roman" w:hAnsi="Times New Roman" w:cs="Times New Roman"/>
          <w:sz w:val="24"/>
          <w:szCs w:val="24"/>
        </w:rPr>
      </w:pPr>
    </w:p>
    <w:p w14:paraId="75CD09EF" w14:textId="77777777" w:rsidR="00BF715E" w:rsidRDefault="00BF715E" w:rsidP="00BF715E">
      <w:pPr>
        <w:pStyle w:val="NoSpacing"/>
        <w:jc w:val="both"/>
        <w:rPr>
          <w:rFonts w:ascii="Times New Roman" w:hAnsi="Times New Roman" w:cs="Times New Roman"/>
          <w:sz w:val="24"/>
          <w:szCs w:val="24"/>
        </w:rPr>
      </w:pPr>
    </w:p>
    <w:p w14:paraId="56031AF9" w14:textId="77777777" w:rsidR="00BF715E" w:rsidRDefault="00BF715E" w:rsidP="00BF715E">
      <w:pPr>
        <w:pStyle w:val="NoSpacing"/>
        <w:jc w:val="both"/>
        <w:rPr>
          <w:rFonts w:ascii="Times New Roman" w:hAnsi="Times New Roman" w:cs="Times New Roman"/>
          <w:sz w:val="24"/>
          <w:szCs w:val="24"/>
        </w:rPr>
      </w:pPr>
    </w:p>
    <w:p w14:paraId="502E93C1" w14:textId="77777777" w:rsidR="00BF715E" w:rsidRDefault="00BF715E" w:rsidP="00BF715E">
      <w:pPr>
        <w:pStyle w:val="NoSpacing"/>
        <w:jc w:val="both"/>
        <w:rPr>
          <w:rFonts w:ascii="Times New Roman" w:hAnsi="Times New Roman" w:cs="Times New Roman"/>
          <w:sz w:val="24"/>
          <w:szCs w:val="24"/>
        </w:rPr>
      </w:pPr>
    </w:p>
    <w:p w14:paraId="25E73007" w14:textId="77777777" w:rsidR="00BF715E" w:rsidRPr="00BF715E" w:rsidRDefault="00BF715E" w:rsidP="00BF715E">
      <w:pPr>
        <w:pStyle w:val="NoSpacing"/>
        <w:jc w:val="both"/>
        <w:rPr>
          <w:rFonts w:ascii="Times New Roman" w:hAnsi="Times New Roman" w:cs="Times New Roman"/>
          <w:sz w:val="24"/>
          <w:szCs w:val="24"/>
        </w:rPr>
      </w:pPr>
    </w:p>
    <w:sectPr w:rsidR="00BF715E" w:rsidRPr="00BF715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56CE3" w14:textId="77777777" w:rsidR="00606CB2" w:rsidRDefault="00606CB2" w:rsidP="00194F07">
      <w:pPr>
        <w:spacing w:after="0" w:line="240" w:lineRule="auto"/>
      </w:pPr>
      <w:r>
        <w:separator/>
      </w:r>
    </w:p>
  </w:endnote>
  <w:endnote w:type="continuationSeparator" w:id="0">
    <w:p w14:paraId="2C9D3216" w14:textId="77777777" w:rsidR="00606CB2" w:rsidRDefault="00606CB2" w:rsidP="0019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E8DE8" w14:textId="77777777" w:rsidR="00606CB2" w:rsidRDefault="00606CB2" w:rsidP="00194F07">
      <w:pPr>
        <w:spacing w:after="0" w:line="240" w:lineRule="auto"/>
      </w:pPr>
      <w:r>
        <w:separator/>
      </w:r>
    </w:p>
  </w:footnote>
  <w:footnote w:type="continuationSeparator" w:id="0">
    <w:p w14:paraId="64780E4F" w14:textId="77777777" w:rsidR="00606CB2" w:rsidRDefault="00606CB2" w:rsidP="0019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6E8F2" w14:textId="77777777" w:rsidR="00194F07" w:rsidRPr="00194F07" w:rsidRDefault="00194F07" w:rsidP="00194F07">
    <w:pPr>
      <w:pStyle w:val="Header"/>
      <w:jc w:val="right"/>
      <w:rPr>
        <w:i/>
        <w:u w:val="single"/>
      </w:rPr>
    </w:pPr>
    <w:r w:rsidRPr="00194F07">
      <w:rPr>
        <w:i/>
        <w:u w:val="single"/>
      </w:rPr>
      <w:t>Traducere din limba engleză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F2F72"/>
    <w:multiLevelType w:val="hybridMultilevel"/>
    <w:tmpl w:val="A7808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314369"/>
    <w:multiLevelType w:val="hybridMultilevel"/>
    <w:tmpl w:val="99143A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E344309"/>
    <w:multiLevelType w:val="hybridMultilevel"/>
    <w:tmpl w:val="EB9413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4770A2"/>
    <w:multiLevelType w:val="hybridMultilevel"/>
    <w:tmpl w:val="92B264DE"/>
    <w:lvl w:ilvl="0" w:tplc="04180001">
      <w:start w:val="1"/>
      <w:numFmt w:val="bullet"/>
      <w:lvlText w:val=""/>
      <w:lvlJc w:val="left"/>
      <w:pPr>
        <w:ind w:left="784" w:hanging="360"/>
      </w:pPr>
      <w:rPr>
        <w:rFonts w:ascii="Symbol" w:hAnsi="Symbol" w:hint="default"/>
      </w:rPr>
    </w:lvl>
    <w:lvl w:ilvl="1" w:tplc="04180003" w:tentative="1">
      <w:start w:val="1"/>
      <w:numFmt w:val="bullet"/>
      <w:lvlText w:val="o"/>
      <w:lvlJc w:val="left"/>
      <w:pPr>
        <w:ind w:left="1504" w:hanging="360"/>
      </w:pPr>
      <w:rPr>
        <w:rFonts w:ascii="Courier New" w:hAnsi="Courier New" w:cs="Courier New" w:hint="default"/>
      </w:rPr>
    </w:lvl>
    <w:lvl w:ilvl="2" w:tplc="04180005" w:tentative="1">
      <w:start w:val="1"/>
      <w:numFmt w:val="bullet"/>
      <w:lvlText w:val=""/>
      <w:lvlJc w:val="left"/>
      <w:pPr>
        <w:ind w:left="2224" w:hanging="360"/>
      </w:pPr>
      <w:rPr>
        <w:rFonts w:ascii="Wingdings" w:hAnsi="Wingdings" w:hint="default"/>
      </w:rPr>
    </w:lvl>
    <w:lvl w:ilvl="3" w:tplc="04180001" w:tentative="1">
      <w:start w:val="1"/>
      <w:numFmt w:val="bullet"/>
      <w:lvlText w:val=""/>
      <w:lvlJc w:val="left"/>
      <w:pPr>
        <w:ind w:left="2944" w:hanging="360"/>
      </w:pPr>
      <w:rPr>
        <w:rFonts w:ascii="Symbol" w:hAnsi="Symbol" w:hint="default"/>
      </w:rPr>
    </w:lvl>
    <w:lvl w:ilvl="4" w:tplc="04180003" w:tentative="1">
      <w:start w:val="1"/>
      <w:numFmt w:val="bullet"/>
      <w:lvlText w:val="o"/>
      <w:lvlJc w:val="left"/>
      <w:pPr>
        <w:ind w:left="3664" w:hanging="360"/>
      </w:pPr>
      <w:rPr>
        <w:rFonts w:ascii="Courier New" w:hAnsi="Courier New" w:cs="Courier New" w:hint="default"/>
      </w:rPr>
    </w:lvl>
    <w:lvl w:ilvl="5" w:tplc="04180005" w:tentative="1">
      <w:start w:val="1"/>
      <w:numFmt w:val="bullet"/>
      <w:lvlText w:val=""/>
      <w:lvlJc w:val="left"/>
      <w:pPr>
        <w:ind w:left="4384" w:hanging="360"/>
      </w:pPr>
      <w:rPr>
        <w:rFonts w:ascii="Wingdings" w:hAnsi="Wingdings" w:hint="default"/>
      </w:rPr>
    </w:lvl>
    <w:lvl w:ilvl="6" w:tplc="04180001" w:tentative="1">
      <w:start w:val="1"/>
      <w:numFmt w:val="bullet"/>
      <w:lvlText w:val=""/>
      <w:lvlJc w:val="left"/>
      <w:pPr>
        <w:ind w:left="5104" w:hanging="360"/>
      </w:pPr>
      <w:rPr>
        <w:rFonts w:ascii="Symbol" w:hAnsi="Symbol" w:hint="default"/>
      </w:rPr>
    </w:lvl>
    <w:lvl w:ilvl="7" w:tplc="04180003" w:tentative="1">
      <w:start w:val="1"/>
      <w:numFmt w:val="bullet"/>
      <w:lvlText w:val="o"/>
      <w:lvlJc w:val="left"/>
      <w:pPr>
        <w:ind w:left="5824" w:hanging="360"/>
      </w:pPr>
      <w:rPr>
        <w:rFonts w:ascii="Courier New" w:hAnsi="Courier New" w:cs="Courier New" w:hint="default"/>
      </w:rPr>
    </w:lvl>
    <w:lvl w:ilvl="8" w:tplc="04180005" w:tentative="1">
      <w:start w:val="1"/>
      <w:numFmt w:val="bullet"/>
      <w:lvlText w:val=""/>
      <w:lvlJc w:val="left"/>
      <w:pPr>
        <w:ind w:left="6544" w:hanging="360"/>
      </w:pPr>
      <w:rPr>
        <w:rFonts w:ascii="Wingdings" w:hAnsi="Wingdings" w:hint="default"/>
      </w:rPr>
    </w:lvl>
  </w:abstractNum>
  <w:abstractNum w:abstractNumId="4" w15:restartNumberingAfterBreak="0">
    <w:nsid w:val="371C6AB0"/>
    <w:multiLevelType w:val="hybridMultilevel"/>
    <w:tmpl w:val="47C245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B5D0E6B"/>
    <w:multiLevelType w:val="hybridMultilevel"/>
    <w:tmpl w:val="866657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20"/>
    <w:rsid w:val="000036B6"/>
    <w:rsid w:val="00004503"/>
    <w:rsid w:val="0000637B"/>
    <w:rsid w:val="00006A8C"/>
    <w:rsid w:val="0000723B"/>
    <w:rsid w:val="0001251A"/>
    <w:rsid w:val="0001542C"/>
    <w:rsid w:val="00016022"/>
    <w:rsid w:val="000258D5"/>
    <w:rsid w:val="00027693"/>
    <w:rsid w:val="000319F5"/>
    <w:rsid w:val="00032134"/>
    <w:rsid w:val="0003386C"/>
    <w:rsid w:val="000366D8"/>
    <w:rsid w:val="00040F03"/>
    <w:rsid w:val="00054703"/>
    <w:rsid w:val="00054A50"/>
    <w:rsid w:val="00054C8D"/>
    <w:rsid w:val="00060880"/>
    <w:rsid w:val="0006419A"/>
    <w:rsid w:val="000656C8"/>
    <w:rsid w:val="000721B4"/>
    <w:rsid w:val="00075AA3"/>
    <w:rsid w:val="000816CB"/>
    <w:rsid w:val="00083260"/>
    <w:rsid w:val="00083734"/>
    <w:rsid w:val="00085301"/>
    <w:rsid w:val="00085BD6"/>
    <w:rsid w:val="000861B7"/>
    <w:rsid w:val="00090104"/>
    <w:rsid w:val="00091B9F"/>
    <w:rsid w:val="00092DB5"/>
    <w:rsid w:val="0009308C"/>
    <w:rsid w:val="0009486B"/>
    <w:rsid w:val="00095C04"/>
    <w:rsid w:val="00097FCC"/>
    <w:rsid w:val="000A1634"/>
    <w:rsid w:val="000A3F49"/>
    <w:rsid w:val="000A470A"/>
    <w:rsid w:val="000A5402"/>
    <w:rsid w:val="000B3C59"/>
    <w:rsid w:val="000B4779"/>
    <w:rsid w:val="000B50F0"/>
    <w:rsid w:val="000C04AE"/>
    <w:rsid w:val="000C20D0"/>
    <w:rsid w:val="000C340E"/>
    <w:rsid w:val="000C3A45"/>
    <w:rsid w:val="000C4860"/>
    <w:rsid w:val="000C4F6D"/>
    <w:rsid w:val="000D50A4"/>
    <w:rsid w:val="000E1416"/>
    <w:rsid w:val="000E2550"/>
    <w:rsid w:val="000E4AB9"/>
    <w:rsid w:val="000F0733"/>
    <w:rsid w:val="000F0F2B"/>
    <w:rsid w:val="000F2A62"/>
    <w:rsid w:val="000F7D19"/>
    <w:rsid w:val="00104110"/>
    <w:rsid w:val="00106A4A"/>
    <w:rsid w:val="00107E63"/>
    <w:rsid w:val="00110442"/>
    <w:rsid w:val="00113C33"/>
    <w:rsid w:val="001174B9"/>
    <w:rsid w:val="00117623"/>
    <w:rsid w:val="0012034C"/>
    <w:rsid w:val="001223DE"/>
    <w:rsid w:val="00125D4C"/>
    <w:rsid w:val="00127ACD"/>
    <w:rsid w:val="00134F63"/>
    <w:rsid w:val="00137283"/>
    <w:rsid w:val="00137FF8"/>
    <w:rsid w:val="001463B9"/>
    <w:rsid w:val="00147276"/>
    <w:rsid w:val="00151564"/>
    <w:rsid w:val="001517A5"/>
    <w:rsid w:val="00151849"/>
    <w:rsid w:val="00153397"/>
    <w:rsid w:val="00153E90"/>
    <w:rsid w:val="001570F9"/>
    <w:rsid w:val="00162486"/>
    <w:rsid w:val="001624F7"/>
    <w:rsid w:val="00162BB8"/>
    <w:rsid w:val="001659AC"/>
    <w:rsid w:val="00166384"/>
    <w:rsid w:val="00182060"/>
    <w:rsid w:val="00183C1A"/>
    <w:rsid w:val="00183FC4"/>
    <w:rsid w:val="00194F07"/>
    <w:rsid w:val="001950ED"/>
    <w:rsid w:val="00197537"/>
    <w:rsid w:val="001A0FD1"/>
    <w:rsid w:val="001A5BA6"/>
    <w:rsid w:val="001A72C3"/>
    <w:rsid w:val="001B195B"/>
    <w:rsid w:val="001B3F08"/>
    <w:rsid w:val="001B5BA3"/>
    <w:rsid w:val="001C07F8"/>
    <w:rsid w:val="001C3DC0"/>
    <w:rsid w:val="001C5963"/>
    <w:rsid w:val="001C5AF3"/>
    <w:rsid w:val="001C7350"/>
    <w:rsid w:val="001D3288"/>
    <w:rsid w:val="001D7223"/>
    <w:rsid w:val="001D74F9"/>
    <w:rsid w:val="001E1A0B"/>
    <w:rsid w:val="001E3BF9"/>
    <w:rsid w:val="001E5789"/>
    <w:rsid w:val="001F06EA"/>
    <w:rsid w:val="001F5B66"/>
    <w:rsid w:val="001F7917"/>
    <w:rsid w:val="001F7CB9"/>
    <w:rsid w:val="0021049A"/>
    <w:rsid w:val="00211DEB"/>
    <w:rsid w:val="00215289"/>
    <w:rsid w:val="002173D4"/>
    <w:rsid w:val="00223F62"/>
    <w:rsid w:val="00225D18"/>
    <w:rsid w:val="00225F59"/>
    <w:rsid w:val="00226FD3"/>
    <w:rsid w:val="002276FE"/>
    <w:rsid w:val="00234020"/>
    <w:rsid w:val="0023448E"/>
    <w:rsid w:val="00237930"/>
    <w:rsid w:val="00241035"/>
    <w:rsid w:val="0024191A"/>
    <w:rsid w:val="00250733"/>
    <w:rsid w:val="00251D43"/>
    <w:rsid w:val="00251E77"/>
    <w:rsid w:val="00255A1B"/>
    <w:rsid w:val="00256F50"/>
    <w:rsid w:val="00261D94"/>
    <w:rsid w:val="00265BED"/>
    <w:rsid w:val="00265D4A"/>
    <w:rsid w:val="00266940"/>
    <w:rsid w:val="0026694D"/>
    <w:rsid w:val="00267E52"/>
    <w:rsid w:val="002713D5"/>
    <w:rsid w:val="0027673A"/>
    <w:rsid w:val="002857BA"/>
    <w:rsid w:val="00293AED"/>
    <w:rsid w:val="00294829"/>
    <w:rsid w:val="00294CE6"/>
    <w:rsid w:val="002967B6"/>
    <w:rsid w:val="002A2B80"/>
    <w:rsid w:val="002A3A28"/>
    <w:rsid w:val="002A521A"/>
    <w:rsid w:val="002A6C53"/>
    <w:rsid w:val="002A7A25"/>
    <w:rsid w:val="002B1E05"/>
    <w:rsid w:val="002B5AB2"/>
    <w:rsid w:val="002B5AC5"/>
    <w:rsid w:val="002B7B5E"/>
    <w:rsid w:val="002C6241"/>
    <w:rsid w:val="002C6295"/>
    <w:rsid w:val="002C6584"/>
    <w:rsid w:val="002D027A"/>
    <w:rsid w:val="002D14FF"/>
    <w:rsid w:val="002D5028"/>
    <w:rsid w:val="002E0378"/>
    <w:rsid w:val="002E0676"/>
    <w:rsid w:val="002E4CBC"/>
    <w:rsid w:val="002E619C"/>
    <w:rsid w:val="002E79A5"/>
    <w:rsid w:val="002F07F5"/>
    <w:rsid w:val="002F0972"/>
    <w:rsid w:val="002F1126"/>
    <w:rsid w:val="002F12D3"/>
    <w:rsid w:val="002F225E"/>
    <w:rsid w:val="002F4680"/>
    <w:rsid w:val="002F7C93"/>
    <w:rsid w:val="00301D57"/>
    <w:rsid w:val="00302E0D"/>
    <w:rsid w:val="003077CE"/>
    <w:rsid w:val="00312D93"/>
    <w:rsid w:val="00323186"/>
    <w:rsid w:val="00323357"/>
    <w:rsid w:val="003237AD"/>
    <w:rsid w:val="00327E3F"/>
    <w:rsid w:val="00331D74"/>
    <w:rsid w:val="00333131"/>
    <w:rsid w:val="003334D1"/>
    <w:rsid w:val="00337A3A"/>
    <w:rsid w:val="00342842"/>
    <w:rsid w:val="00343783"/>
    <w:rsid w:val="003474F1"/>
    <w:rsid w:val="003505F6"/>
    <w:rsid w:val="00352399"/>
    <w:rsid w:val="0035348F"/>
    <w:rsid w:val="003573D8"/>
    <w:rsid w:val="003646C7"/>
    <w:rsid w:val="00365953"/>
    <w:rsid w:val="00365CB0"/>
    <w:rsid w:val="003701FC"/>
    <w:rsid w:val="00370E20"/>
    <w:rsid w:val="00374437"/>
    <w:rsid w:val="00374BEA"/>
    <w:rsid w:val="003755D6"/>
    <w:rsid w:val="003800C1"/>
    <w:rsid w:val="00380FF4"/>
    <w:rsid w:val="003810FD"/>
    <w:rsid w:val="003811C4"/>
    <w:rsid w:val="00381949"/>
    <w:rsid w:val="00381FC2"/>
    <w:rsid w:val="00385669"/>
    <w:rsid w:val="00387154"/>
    <w:rsid w:val="00390129"/>
    <w:rsid w:val="00391F17"/>
    <w:rsid w:val="00391FCF"/>
    <w:rsid w:val="00393CBB"/>
    <w:rsid w:val="00394875"/>
    <w:rsid w:val="00394B91"/>
    <w:rsid w:val="00395C20"/>
    <w:rsid w:val="003A1264"/>
    <w:rsid w:val="003A1930"/>
    <w:rsid w:val="003A5B39"/>
    <w:rsid w:val="003B6A9A"/>
    <w:rsid w:val="003C31F1"/>
    <w:rsid w:val="003C5B54"/>
    <w:rsid w:val="003C6748"/>
    <w:rsid w:val="003D2F4F"/>
    <w:rsid w:val="003D485D"/>
    <w:rsid w:val="003D4BC3"/>
    <w:rsid w:val="003D61DA"/>
    <w:rsid w:val="003D6321"/>
    <w:rsid w:val="003D6E2A"/>
    <w:rsid w:val="003E1E4A"/>
    <w:rsid w:val="003E270F"/>
    <w:rsid w:val="003E35A3"/>
    <w:rsid w:val="003E4BFA"/>
    <w:rsid w:val="003E4C31"/>
    <w:rsid w:val="003E594E"/>
    <w:rsid w:val="003E62C7"/>
    <w:rsid w:val="003E660A"/>
    <w:rsid w:val="003E7181"/>
    <w:rsid w:val="003F0202"/>
    <w:rsid w:val="003F1054"/>
    <w:rsid w:val="003F2170"/>
    <w:rsid w:val="003F3BD8"/>
    <w:rsid w:val="00401440"/>
    <w:rsid w:val="00403A2F"/>
    <w:rsid w:val="00407F30"/>
    <w:rsid w:val="004101AA"/>
    <w:rsid w:val="00410A7C"/>
    <w:rsid w:val="00421A0F"/>
    <w:rsid w:val="00423CDB"/>
    <w:rsid w:val="00425FC6"/>
    <w:rsid w:val="004316A5"/>
    <w:rsid w:val="00431A53"/>
    <w:rsid w:val="004329AD"/>
    <w:rsid w:val="00432C97"/>
    <w:rsid w:val="0043358C"/>
    <w:rsid w:val="00435184"/>
    <w:rsid w:val="00435D36"/>
    <w:rsid w:val="0043640F"/>
    <w:rsid w:val="00436FEE"/>
    <w:rsid w:val="00437322"/>
    <w:rsid w:val="0044092E"/>
    <w:rsid w:val="00441FAF"/>
    <w:rsid w:val="004429DC"/>
    <w:rsid w:val="00443EE1"/>
    <w:rsid w:val="00454967"/>
    <w:rsid w:val="004609AB"/>
    <w:rsid w:val="00461521"/>
    <w:rsid w:val="00461C23"/>
    <w:rsid w:val="004665DA"/>
    <w:rsid w:val="00466DBC"/>
    <w:rsid w:val="004677F0"/>
    <w:rsid w:val="00470F89"/>
    <w:rsid w:val="00472561"/>
    <w:rsid w:val="00477E18"/>
    <w:rsid w:val="00484A8C"/>
    <w:rsid w:val="00487277"/>
    <w:rsid w:val="00496323"/>
    <w:rsid w:val="00497B22"/>
    <w:rsid w:val="004A0615"/>
    <w:rsid w:val="004A1D61"/>
    <w:rsid w:val="004A2A73"/>
    <w:rsid w:val="004B18B8"/>
    <w:rsid w:val="004B4622"/>
    <w:rsid w:val="004B73E8"/>
    <w:rsid w:val="004B7A07"/>
    <w:rsid w:val="004C58AF"/>
    <w:rsid w:val="004C76CC"/>
    <w:rsid w:val="004D3384"/>
    <w:rsid w:val="004D3A80"/>
    <w:rsid w:val="004D56FB"/>
    <w:rsid w:val="004D76EC"/>
    <w:rsid w:val="004D78E5"/>
    <w:rsid w:val="004E07D3"/>
    <w:rsid w:val="004E126F"/>
    <w:rsid w:val="004E2D2D"/>
    <w:rsid w:val="004E38DF"/>
    <w:rsid w:val="004E6067"/>
    <w:rsid w:val="004E7B94"/>
    <w:rsid w:val="004F3B11"/>
    <w:rsid w:val="004F5B47"/>
    <w:rsid w:val="004F7851"/>
    <w:rsid w:val="00500C19"/>
    <w:rsid w:val="005059C1"/>
    <w:rsid w:val="005118D2"/>
    <w:rsid w:val="00513FFD"/>
    <w:rsid w:val="00514032"/>
    <w:rsid w:val="00514B6E"/>
    <w:rsid w:val="00515C1E"/>
    <w:rsid w:val="00516196"/>
    <w:rsid w:val="00517B7A"/>
    <w:rsid w:val="005207EB"/>
    <w:rsid w:val="00524507"/>
    <w:rsid w:val="005265CB"/>
    <w:rsid w:val="005317E3"/>
    <w:rsid w:val="005318FF"/>
    <w:rsid w:val="00531BC8"/>
    <w:rsid w:val="005332C4"/>
    <w:rsid w:val="0053333D"/>
    <w:rsid w:val="00534EC6"/>
    <w:rsid w:val="0054366F"/>
    <w:rsid w:val="0054405D"/>
    <w:rsid w:val="00551026"/>
    <w:rsid w:val="00554EF5"/>
    <w:rsid w:val="005565F5"/>
    <w:rsid w:val="00556E33"/>
    <w:rsid w:val="005604D6"/>
    <w:rsid w:val="0056171D"/>
    <w:rsid w:val="00572810"/>
    <w:rsid w:val="00573341"/>
    <w:rsid w:val="00576796"/>
    <w:rsid w:val="00577BC0"/>
    <w:rsid w:val="00581379"/>
    <w:rsid w:val="0058438A"/>
    <w:rsid w:val="0058526E"/>
    <w:rsid w:val="00587C24"/>
    <w:rsid w:val="005905FD"/>
    <w:rsid w:val="0059194B"/>
    <w:rsid w:val="00597825"/>
    <w:rsid w:val="005A1BB2"/>
    <w:rsid w:val="005A2590"/>
    <w:rsid w:val="005A3BE4"/>
    <w:rsid w:val="005A4DA4"/>
    <w:rsid w:val="005A5ECC"/>
    <w:rsid w:val="005B272A"/>
    <w:rsid w:val="005B3989"/>
    <w:rsid w:val="005C0B39"/>
    <w:rsid w:val="005C3222"/>
    <w:rsid w:val="005C3A6F"/>
    <w:rsid w:val="005C6E03"/>
    <w:rsid w:val="005D3FA5"/>
    <w:rsid w:val="005E05BF"/>
    <w:rsid w:val="005F55D8"/>
    <w:rsid w:val="005F6858"/>
    <w:rsid w:val="005F6C9C"/>
    <w:rsid w:val="005F7BF1"/>
    <w:rsid w:val="0060018D"/>
    <w:rsid w:val="00600A8C"/>
    <w:rsid w:val="006023B9"/>
    <w:rsid w:val="00605FAE"/>
    <w:rsid w:val="006062E7"/>
    <w:rsid w:val="00606CB2"/>
    <w:rsid w:val="006101F8"/>
    <w:rsid w:val="0061238E"/>
    <w:rsid w:val="00612BE7"/>
    <w:rsid w:val="00614B2B"/>
    <w:rsid w:val="0061663D"/>
    <w:rsid w:val="00624666"/>
    <w:rsid w:val="00625454"/>
    <w:rsid w:val="00625FF8"/>
    <w:rsid w:val="00626A4B"/>
    <w:rsid w:val="006300A1"/>
    <w:rsid w:val="006316FF"/>
    <w:rsid w:val="00632C99"/>
    <w:rsid w:val="00635CEA"/>
    <w:rsid w:val="00637E98"/>
    <w:rsid w:val="00645719"/>
    <w:rsid w:val="0065014D"/>
    <w:rsid w:val="0065126E"/>
    <w:rsid w:val="00657BB6"/>
    <w:rsid w:val="00661014"/>
    <w:rsid w:val="006610F5"/>
    <w:rsid w:val="006636EB"/>
    <w:rsid w:val="0066434B"/>
    <w:rsid w:val="0067074C"/>
    <w:rsid w:val="006716AC"/>
    <w:rsid w:val="00672DF8"/>
    <w:rsid w:val="006732C5"/>
    <w:rsid w:val="00673666"/>
    <w:rsid w:val="006761C9"/>
    <w:rsid w:val="00676F4C"/>
    <w:rsid w:val="00683017"/>
    <w:rsid w:val="00683DC5"/>
    <w:rsid w:val="00692A51"/>
    <w:rsid w:val="006950F8"/>
    <w:rsid w:val="006968E7"/>
    <w:rsid w:val="006979F3"/>
    <w:rsid w:val="00697E9A"/>
    <w:rsid w:val="006A1283"/>
    <w:rsid w:val="006A37AD"/>
    <w:rsid w:val="006A7142"/>
    <w:rsid w:val="006B02CA"/>
    <w:rsid w:val="006B2AA8"/>
    <w:rsid w:val="006B3EE5"/>
    <w:rsid w:val="006B4080"/>
    <w:rsid w:val="006B5462"/>
    <w:rsid w:val="006C0E95"/>
    <w:rsid w:val="006C70C8"/>
    <w:rsid w:val="006D03CB"/>
    <w:rsid w:val="006D415C"/>
    <w:rsid w:val="006D49E0"/>
    <w:rsid w:val="006D597D"/>
    <w:rsid w:val="006D67F6"/>
    <w:rsid w:val="006D79B4"/>
    <w:rsid w:val="006E079C"/>
    <w:rsid w:val="006E5694"/>
    <w:rsid w:val="006F068E"/>
    <w:rsid w:val="006F11E7"/>
    <w:rsid w:val="006F2CFE"/>
    <w:rsid w:val="006F5B8C"/>
    <w:rsid w:val="006F743E"/>
    <w:rsid w:val="007028DC"/>
    <w:rsid w:val="007029A0"/>
    <w:rsid w:val="00704697"/>
    <w:rsid w:val="00705FA0"/>
    <w:rsid w:val="007073A9"/>
    <w:rsid w:val="0070783A"/>
    <w:rsid w:val="00707871"/>
    <w:rsid w:val="00711126"/>
    <w:rsid w:val="007112A6"/>
    <w:rsid w:val="00715BE2"/>
    <w:rsid w:val="007168D7"/>
    <w:rsid w:val="007202FD"/>
    <w:rsid w:val="0072602A"/>
    <w:rsid w:val="00731484"/>
    <w:rsid w:val="0073595A"/>
    <w:rsid w:val="00737517"/>
    <w:rsid w:val="00746F9D"/>
    <w:rsid w:val="00752134"/>
    <w:rsid w:val="0075404B"/>
    <w:rsid w:val="00761655"/>
    <w:rsid w:val="0076390D"/>
    <w:rsid w:val="00765F5F"/>
    <w:rsid w:val="00765F99"/>
    <w:rsid w:val="00772156"/>
    <w:rsid w:val="00774A92"/>
    <w:rsid w:val="00776EA4"/>
    <w:rsid w:val="007777E7"/>
    <w:rsid w:val="00777B20"/>
    <w:rsid w:val="0078297D"/>
    <w:rsid w:val="00782B9A"/>
    <w:rsid w:val="007840FB"/>
    <w:rsid w:val="00784ECC"/>
    <w:rsid w:val="00784F73"/>
    <w:rsid w:val="007850FB"/>
    <w:rsid w:val="00787C0E"/>
    <w:rsid w:val="007912E1"/>
    <w:rsid w:val="00792A9B"/>
    <w:rsid w:val="00792C16"/>
    <w:rsid w:val="00795441"/>
    <w:rsid w:val="007A085B"/>
    <w:rsid w:val="007A3F2C"/>
    <w:rsid w:val="007B230D"/>
    <w:rsid w:val="007B2401"/>
    <w:rsid w:val="007B252E"/>
    <w:rsid w:val="007B599B"/>
    <w:rsid w:val="007B690B"/>
    <w:rsid w:val="007B6C9B"/>
    <w:rsid w:val="007B7194"/>
    <w:rsid w:val="007C0FF7"/>
    <w:rsid w:val="007C170E"/>
    <w:rsid w:val="007C178A"/>
    <w:rsid w:val="007C1E41"/>
    <w:rsid w:val="007C2596"/>
    <w:rsid w:val="007C30F8"/>
    <w:rsid w:val="007C3FD0"/>
    <w:rsid w:val="007D2B95"/>
    <w:rsid w:val="007D3BB7"/>
    <w:rsid w:val="007D590D"/>
    <w:rsid w:val="007E6553"/>
    <w:rsid w:val="007E7641"/>
    <w:rsid w:val="007F1A21"/>
    <w:rsid w:val="007F24AE"/>
    <w:rsid w:val="007F5801"/>
    <w:rsid w:val="007F6A3A"/>
    <w:rsid w:val="00800702"/>
    <w:rsid w:val="0080289D"/>
    <w:rsid w:val="00803BEF"/>
    <w:rsid w:val="00803E50"/>
    <w:rsid w:val="00805E4A"/>
    <w:rsid w:val="00805FB1"/>
    <w:rsid w:val="008062E2"/>
    <w:rsid w:val="008063A8"/>
    <w:rsid w:val="008101E4"/>
    <w:rsid w:val="00810DCF"/>
    <w:rsid w:val="00811F02"/>
    <w:rsid w:val="008148C5"/>
    <w:rsid w:val="00816D77"/>
    <w:rsid w:val="00822979"/>
    <w:rsid w:val="00822AB0"/>
    <w:rsid w:val="008259F7"/>
    <w:rsid w:val="00826BD3"/>
    <w:rsid w:val="008276A5"/>
    <w:rsid w:val="008303E7"/>
    <w:rsid w:val="008327CC"/>
    <w:rsid w:val="008351E1"/>
    <w:rsid w:val="0084582F"/>
    <w:rsid w:val="00850E7D"/>
    <w:rsid w:val="008573F3"/>
    <w:rsid w:val="008574C2"/>
    <w:rsid w:val="008703BC"/>
    <w:rsid w:val="008731B8"/>
    <w:rsid w:val="0087378B"/>
    <w:rsid w:val="00873D1F"/>
    <w:rsid w:val="00874D73"/>
    <w:rsid w:val="00883B08"/>
    <w:rsid w:val="0088706D"/>
    <w:rsid w:val="008906E9"/>
    <w:rsid w:val="00891220"/>
    <w:rsid w:val="00892B22"/>
    <w:rsid w:val="00896FB7"/>
    <w:rsid w:val="008A0F66"/>
    <w:rsid w:val="008B1CA8"/>
    <w:rsid w:val="008B2CB9"/>
    <w:rsid w:val="008B6C99"/>
    <w:rsid w:val="008B71B6"/>
    <w:rsid w:val="008C0FB7"/>
    <w:rsid w:val="008C2460"/>
    <w:rsid w:val="008C3536"/>
    <w:rsid w:val="008C369C"/>
    <w:rsid w:val="008C3726"/>
    <w:rsid w:val="008D18E8"/>
    <w:rsid w:val="008D3193"/>
    <w:rsid w:val="008D7E38"/>
    <w:rsid w:val="008E15B0"/>
    <w:rsid w:val="008E17DE"/>
    <w:rsid w:val="008E2951"/>
    <w:rsid w:val="008E4163"/>
    <w:rsid w:val="008F1BE4"/>
    <w:rsid w:val="008F539F"/>
    <w:rsid w:val="008F64BE"/>
    <w:rsid w:val="008F6B60"/>
    <w:rsid w:val="008F7CD6"/>
    <w:rsid w:val="009005F1"/>
    <w:rsid w:val="00901A8F"/>
    <w:rsid w:val="00902296"/>
    <w:rsid w:val="00902838"/>
    <w:rsid w:val="00902DA7"/>
    <w:rsid w:val="00903ADB"/>
    <w:rsid w:val="00904814"/>
    <w:rsid w:val="009079A9"/>
    <w:rsid w:val="00914666"/>
    <w:rsid w:val="009146A3"/>
    <w:rsid w:val="00916FA4"/>
    <w:rsid w:val="00922CAB"/>
    <w:rsid w:val="009238DB"/>
    <w:rsid w:val="009243B8"/>
    <w:rsid w:val="009255F9"/>
    <w:rsid w:val="009304D7"/>
    <w:rsid w:val="00930AB9"/>
    <w:rsid w:val="009349F4"/>
    <w:rsid w:val="0094008D"/>
    <w:rsid w:val="009403D9"/>
    <w:rsid w:val="009432E9"/>
    <w:rsid w:val="009437F1"/>
    <w:rsid w:val="009445E0"/>
    <w:rsid w:val="009502A7"/>
    <w:rsid w:val="009507E9"/>
    <w:rsid w:val="0095385F"/>
    <w:rsid w:val="00955C89"/>
    <w:rsid w:val="009573E1"/>
    <w:rsid w:val="00962610"/>
    <w:rsid w:val="00965CCA"/>
    <w:rsid w:val="00966E86"/>
    <w:rsid w:val="00970031"/>
    <w:rsid w:val="00971196"/>
    <w:rsid w:val="00973502"/>
    <w:rsid w:val="00974CF1"/>
    <w:rsid w:val="009750EC"/>
    <w:rsid w:val="0097739F"/>
    <w:rsid w:val="0098442C"/>
    <w:rsid w:val="009856BF"/>
    <w:rsid w:val="00990A44"/>
    <w:rsid w:val="009969D4"/>
    <w:rsid w:val="009A02D6"/>
    <w:rsid w:val="009A21AA"/>
    <w:rsid w:val="009A24AE"/>
    <w:rsid w:val="009A4189"/>
    <w:rsid w:val="009A4760"/>
    <w:rsid w:val="009A6384"/>
    <w:rsid w:val="009A6CC7"/>
    <w:rsid w:val="009B3E2D"/>
    <w:rsid w:val="009B77CE"/>
    <w:rsid w:val="009B79C2"/>
    <w:rsid w:val="009C1CD2"/>
    <w:rsid w:val="009C2D5B"/>
    <w:rsid w:val="009C3030"/>
    <w:rsid w:val="009C7838"/>
    <w:rsid w:val="009D17E9"/>
    <w:rsid w:val="009D43A8"/>
    <w:rsid w:val="009D4679"/>
    <w:rsid w:val="009D67B3"/>
    <w:rsid w:val="009E1A4E"/>
    <w:rsid w:val="009E3099"/>
    <w:rsid w:val="009E3CC0"/>
    <w:rsid w:val="009E5CC3"/>
    <w:rsid w:val="009F1F07"/>
    <w:rsid w:val="009F2E82"/>
    <w:rsid w:val="009F41E2"/>
    <w:rsid w:val="009F4895"/>
    <w:rsid w:val="009F4B39"/>
    <w:rsid w:val="009F7010"/>
    <w:rsid w:val="009F70EF"/>
    <w:rsid w:val="00A00B99"/>
    <w:rsid w:val="00A00BA3"/>
    <w:rsid w:val="00A03819"/>
    <w:rsid w:val="00A05D2B"/>
    <w:rsid w:val="00A07BF1"/>
    <w:rsid w:val="00A138C2"/>
    <w:rsid w:val="00A147E0"/>
    <w:rsid w:val="00A161DB"/>
    <w:rsid w:val="00A17056"/>
    <w:rsid w:val="00A22465"/>
    <w:rsid w:val="00A269F7"/>
    <w:rsid w:val="00A26A03"/>
    <w:rsid w:val="00A30918"/>
    <w:rsid w:val="00A31D1B"/>
    <w:rsid w:val="00A31D79"/>
    <w:rsid w:val="00A34ED1"/>
    <w:rsid w:val="00A36714"/>
    <w:rsid w:val="00A374F5"/>
    <w:rsid w:val="00A3766F"/>
    <w:rsid w:val="00A37717"/>
    <w:rsid w:val="00A46368"/>
    <w:rsid w:val="00A51A7A"/>
    <w:rsid w:val="00A56424"/>
    <w:rsid w:val="00A61FB1"/>
    <w:rsid w:val="00A64295"/>
    <w:rsid w:val="00A65A4B"/>
    <w:rsid w:val="00A678B6"/>
    <w:rsid w:val="00A7027C"/>
    <w:rsid w:val="00A73C1E"/>
    <w:rsid w:val="00A75D2A"/>
    <w:rsid w:val="00A854EC"/>
    <w:rsid w:val="00A94CB4"/>
    <w:rsid w:val="00A94D57"/>
    <w:rsid w:val="00A956B4"/>
    <w:rsid w:val="00AA1322"/>
    <w:rsid w:val="00AA2001"/>
    <w:rsid w:val="00AA22B2"/>
    <w:rsid w:val="00AA2666"/>
    <w:rsid w:val="00AA3F36"/>
    <w:rsid w:val="00AA6233"/>
    <w:rsid w:val="00AB0154"/>
    <w:rsid w:val="00AB11A8"/>
    <w:rsid w:val="00AB25B4"/>
    <w:rsid w:val="00AB2A9F"/>
    <w:rsid w:val="00AB3C42"/>
    <w:rsid w:val="00AB6E52"/>
    <w:rsid w:val="00AB7A24"/>
    <w:rsid w:val="00AC0B85"/>
    <w:rsid w:val="00AC44DC"/>
    <w:rsid w:val="00AC751E"/>
    <w:rsid w:val="00AC7A3C"/>
    <w:rsid w:val="00AC7AA0"/>
    <w:rsid w:val="00AC7EED"/>
    <w:rsid w:val="00AD7AAF"/>
    <w:rsid w:val="00AE0ABD"/>
    <w:rsid w:val="00AE1763"/>
    <w:rsid w:val="00AF1DCE"/>
    <w:rsid w:val="00AF30FA"/>
    <w:rsid w:val="00AF3F1D"/>
    <w:rsid w:val="00AF525F"/>
    <w:rsid w:val="00B00919"/>
    <w:rsid w:val="00B01335"/>
    <w:rsid w:val="00B01791"/>
    <w:rsid w:val="00B02A9E"/>
    <w:rsid w:val="00B05B3E"/>
    <w:rsid w:val="00B0646B"/>
    <w:rsid w:val="00B1159C"/>
    <w:rsid w:val="00B12194"/>
    <w:rsid w:val="00B134AC"/>
    <w:rsid w:val="00B13F31"/>
    <w:rsid w:val="00B164F3"/>
    <w:rsid w:val="00B25C31"/>
    <w:rsid w:val="00B30F7D"/>
    <w:rsid w:val="00B32E21"/>
    <w:rsid w:val="00B36844"/>
    <w:rsid w:val="00B36F11"/>
    <w:rsid w:val="00B37102"/>
    <w:rsid w:val="00B4776D"/>
    <w:rsid w:val="00B55336"/>
    <w:rsid w:val="00B6734D"/>
    <w:rsid w:val="00B67BF5"/>
    <w:rsid w:val="00B71711"/>
    <w:rsid w:val="00B739D5"/>
    <w:rsid w:val="00B77838"/>
    <w:rsid w:val="00B77CB6"/>
    <w:rsid w:val="00B80A6B"/>
    <w:rsid w:val="00B84999"/>
    <w:rsid w:val="00B8660F"/>
    <w:rsid w:val="00B87FD9"/>
    <w:rsid w:val="00B90E72"/>
    <w:rsid w:val="00B9557B"/>
    <w:rsid w:val="00BA0359"/>
    <w:rsid w:val="00BA2AE6"/>
    <w:rsid w:val="00BA4027"/>
    <w:rsid w:val="00BA7439"/>
    <w:rsid w:val="00BB00B2"/>
    <w:rsid w:val="00BB3CBB"/>
    <w:rsid w:val="00BB4073"/>
    <w:rsid w:val="00BB57FB"/>
    <w:rsid w:val="00BC037E"/>
    <w:rsid w:val="00BC0A92"/>
    <w:rsid w:val="00BC200D"/>
    <w:rsid w:val="00BC6D8D"/>
    <w:rsid w:val="00BD1AF6"/>
    <w:rsid w:val="00BD4475"/>
    <w:rsid w:val="00BD4513"/>
    <w:rsid w:val="00BD4A81"/>
    <w:rsid w:val="00BE09B0"/>
    <w:rsid w:val="00BE2FD3"/>
    <w:rsid w:val="00BE6C5A"/>
    <w:rsid w:val="00BF05E4"/>
    <w:rsid w:val="00BF4685"/>
    <w:rsid w:val="00BF715E"/>
    <w:rsid w:val="00BF71F1"/>
    <w:rsid w:val="00C006EF"/>
    <w:rsid w:val="00C0350D"/>
    <w:rsid w:val="00C042CC"/>
    <w:rsid w:val="00C07584"/>
    <w:rsid w:val="00C0776F"/>
    <w:rsid w:val="00C105C8"/>
    <w:rsid w:val="00C1462D"/>
    <w:rsid w:val="00C148E7"/>
    <w:rsid w:val="00C1535C"/>
    <w:rsid w:val="00C17538"/>
    <w:rsid w:val="00C17726"/>
    <w:rsid w:val="00C21AE2"/>
    <w:rsid w:val="00C21D43"/>
    <w:rsid w:val="00C22AF1"/>
    <w:rsid w:val="00C23D65"/>
    <w:rsid w:val="00C24DBE"/>
    <w:rsid w:val="00C25887"/>
    <w:rsid w:val="00C25B94"/>
    <w:rsid w:val="00C26A29"/>
    <w:rsid w:val="00C27D55"/>
    <w:rsid w:val="00C27F10"/>
    <w:rsid w:val="00C30149"/>
    <w:rsid w:val="00C30761"/>
    <w:rsid w:val="00C35276"/>
    <w:rsid w:val="00C4203F"/>
    <w:rsid w:val="00C42D26"/>
    <w:rsid w:val="00C453E2"/>
    <w:rsid w:val="00C45C44"/>
    <w:rsid w:val="00C45C77"/>
    <w:rsid w:val="00C45D7C"/>
    <w:rsid w:val="00C47DF4"/>
    <w:rsid w:val="00C50CFD"/>
    <w:rsid w:val="00C515CB"/>
    <w:rsid w:val="00C5287C"/>
    <w:rsid w:val="00C5396B"/>
    <w:rsid w:val="00C56B84"/>
    <w:rsid w:val="00C61373"/>
    <w:rsid w:val="00C618F6"/>
    <w:rsid w:val="00C6260D"/>
    <w:rsid w:val="00C6300F"/>
    <w:rsid w:val="00C64FA3"/>
    <w:rsid w:val="00C656EC"/>
    <w:rsid w:val="00C67F92"/>
    <w:rsid w:val="00C71401"/>
    <w:rsid w:val="00C71816"/>
    <w:rsid w:val="00C73538"/>
    <w:rsid w:val="00C73720"/>
    <w:rsid w:val="00C73742"/>
    <w:rsid w:val="00C76556"/>
    <w:rsid w:val="00C76955"/>
    <w:rsid w:val="00C8286B"/>
    <w:rsid w:val="00C8497D"/>
    <w:rsid w:val="00C84B55"/>
    <w:rsid w:val="00C85422"/>
    <w:rsid w:val="00C905FF"/>
    <w:rsid w:val="00C91E4B"/>
    <w:rsid w:val="00C94678"/>
    <w:rsid w:val="00C95B47"/>
    <w:rsid w:val="00C96B83"/>
    <w:rsid w:val="00C974EA"/>
    <w:rsid w:val="00CA08AD"/>
    <w:rsid w:val="00CA1100"/>
    <w:rsid w:val="00CA6625"/>
    <w:rsid w:val="00CB2398"/>
    <w:rsid w:val="00CB29A4"/>
    <w:rsid w:val="00CB4653"/>
    <w:rsid w:val="00CB5D86"/>
    <w:rsid w:val="00CB7114"/>
    <w:rsid w:val="00CB7453"/>
    <w:rsid w:val="00CC12E6"/>
    <w:rsid w:val="00CC6D28"/>
    <w:rsid w:val="00CC79BD"/>
    <w:rsid w:val="00CD1E05"/>
    <w:rsid w:val="00CD284C"/>
    <w:rsid w:val="00CD76BF"/>
    <w:rsid w:val="00CE31F6"/>
    <w:rsid w:val="00CE3E33"/>
    <w:rsid w:val="00CE5C6F"/>
    <w:rsid w:val="00CF17C9"/>
    <w:rsid w:val="00CF5845"/>
    <w:rsid w:val="00CF5EAD"/>
    <w:rsid w:val="00CF6E78"/>
    <w:rsid w:val="00D00078"/>
    <w:rsid w:val="00D017B0"/>
    <w:rsid w:val="00D04259"/>
    <w:rsid w:val="00D06BD3"/>
    <w:rsid w:val="00D101A1"/>
    <w:rsid w:val="00D12035"/>
    <w:rsid w:val="00D12260"/>
    <w:rsid w:val="00D1235F"/>
    <w:rsid w:val="00D13858"/>
    <w:rsid w:val="00D13AD6"/>
    <w:rsid w:val="00D14396"/>
    <w:rsid w:val="00D1483A"/>
    <w:rsid w:val="00D15653"/>
    <w:rsid w:val="00D174FA"/>
    <w:rsid w:val="00D175E9"/>
    <w:rsid w:val="00D21CB5"/>
    <w:rsid w:val="00D22732"/>
    <w:rsid w:val="00D23447"/>
    <w:rsid w:val="00D23D66"/>
    <w:rsid w:val="00D2758A"/>
    <w:rsid w:val="00D30983"/>
    <w:rsid w:val="00D3279D"/>
    <w:rsid w:val="00D34049"/>
    <w:rsid w:val="00D34173"/>
    <w:rsid w:val="00D35BD4"/>
    <w:rsid w:val="00D36755"/>
    <w:rsid w:val="00D4290D"/>
    <w:rsid w:val="00D43DCC"/>
    <w:rsid w:val="00D51853"/>
    <w:rsid w:val="00D51D3D"/>
    <w:rsid w:val="00D5306E"/>
    <w:rsid w:val="00D550F6"/>
    <w:rsid w:val="00D56884"/>
    <w:rsid w:val="00D56EB5"/>
    <w:rsid w:val="00D61B0E"/>
    <w:rsid w:val="00D624F6"/>
    <w:rsid w:val="00D6632A"/>
    <w:rsid w:val="00D759CB"/>
    <w:rsid w:val="00D822A4"/>
    <w:rsid w:val="00D82BCE"/>
    <w:rsid w:val="00D84F59"/>
    <w:rsid w:val="00D856DE"/>
    <w:rsid w:val="00D90536"/>
    <w:rsid w:val="00D9106C"/>
    <w:rsid w:val="00D9364D"/>
    <w:rsid w:val="00D97492"/>
    <w:rsid w:val="00D97E8B"/>
    <w:rsid w:val="00DA0D2B"/>
    <w:rsid w:val="00DA49C6"/>
    <w:rsid w:val="00DA4F4C"/>
    <w:rsid w:val="00DA5CA3"/>
    <w:rsid w:val="00DA7F63"/>
    <w:rsid w:val="00DB002B"/>
    <w:rsid w:val="00DB2E54"/>
    <w:rsid w:val="00DB3338"/>
    <w:rsid w:val="00DB45C2"/>
    <w:rsid w:val="00DB6DAB"/>
    <w:rsid w:val="00DC7927"/>
    <w:rsid w:val="00DC7DCD"/>
    <w:rsid w:val="00DD5A56"/>
    <w:rsid w:val="00DD6F62"/>
    <w:rsid w:val="00DD7A90"/>
    <w:rsid w:val="00DE0F2E"/>
    <w:rsid w:val="00DE38F8"/>
    <w:rsid w:val="00DE4B1B"/>
    <w:rsid w:val="00DE75C7"/>
    <w:rsid w:val="00DF0042"/>
    <w:rsid w:val="00DF572E"/>
    <w:rsid w:val="00DF5789"/>
    <w:rsid w:val="00E014C0"/>
    <w:rsid w:val="00E01E18"/>
    <w:rsid w:val="00E03086"/>
    <w:rsid w:val="00E06F4E"/>
    <w:rsid w:val="00E136BB"/>
    <w:rsid w:val="00E16C12"/>
    <w:rsid w:val="00E20954"/>
    <w:rsid w:val="00E24151"/>
    <w:rsid w:val="00E30EE4"/>
    <w:rsid w:val="00E31FF6"/>
    <w:rsid w:val="00E35B80"/>
    <w:rsid w:val="00E3784E"/>
    <w:rsid w:val="00E37A61"/>
    <w:rsid w:val="00E37D97"/>
    <w:rsid w:val="00E40521"/>
    <w:rsid w:val="00E428CD"/>
    <w:rsid w:val="00E42C5A"/>
    <w:rsid w:val="00E42C7F"/>
    <w:rsid w:val="00E43357"/>
    <w:rsid w:val="00E44E29"/>
    <w:rsid w:val="00E502F5"/>
    <w:rsid w:val="00E5034D"/>
    <w:rsid w:val="00E555B2"/>
    <w:rsid w:val="00E574D8"/>
    <w:rsid w:val="00E65DD5"/>
    <w:rsid w:val="00E67618"/>
    <w:rsid w:val="00E67B3B"/>
    <w:rsid w:val="00E72104"/>
    <w:rsid w:val="00E80CB2"/>
    <w:rsid w:val="00E86A00"/>
    <w:rsid w:val="00E90CE8"/>
    <w:rsid w:val="00E91707"/>
    <w:rsid w:val="00E934AE"/>
    <w:rsid w:val="00E935CE"/>
    <w:rsid w:val="00E978FF"/>
    <w:rsid w:val="00EA037A"/>
    <w:rsid w:val="00EA1852"/>
    <w:rsid w:val="00EA2667"/>
    <w:rsid w:val="00EA2C83"/>
    <w:rsid w:val="00EA3AE5"/>
    <w:rsid w:val="00EA4A3C"/>
    <w:rsid w:val="00EA60CE"/>
    <w:rsid w:val="00EA7A11"/>
    <w:rsid w:val="00EB00DD"/>
    <w:rsid w:val="00EC23E1"/>
    <w:rsid w:val="00EC2CED"/>
    <w:rsid w:val="00EC2F99"/>
    <w:rsid w:val="00EC3F11"/>
    <w:rsid w:val="00EC7CD3"/>
    <w:rsid w:val="00ED07FB"/>
    <w:rsid w:val="00ED11BB"/>
    <w:rsid w:val="00ED1A68"/>
    <w:rsid w:val="00ED508F"/>
    <w:rsid w:val="00ED6348"/>
    <w:rsid w:val="00EE13C2"/>
    <w:rsid w:val="00EE27FD"/>
    <w:rsid w:val="00EE2B29"/>
    <w:rsid w:val="00EE2F5A"/>
    <w:rsid w:val="00EF19AC"/>
    <w:rsid w:val="00EF2D4C"/>
    <w:rsid w:val="00EF372D"/>
    <w:rsid w:val="00EF5E9D"/>
    <w:rsid w:val="00F01699"/>
    <w:rsid w:val="00F02428"/>
    <w:rsid w:val="00F055A4"/>
    <w:rsid w:val="00F072E8"/>
    <w:rsid w:val="00F10C7D"/>
    <w:rsid w:val="00F15E1E"/>
    <w:rsid w:val="00F15F98"/>
    <w:rsid w:val="00F1631B"/>
    <w:rsid w:val="00F205E1"/>
    <w:rsid w:val="00F21691"/>
    <w:rsid w:val="00F21C63"/>
    <w:rsid w:val="00F21D9A"/>
    <w:rsid w:val="00F25FE6"/>
    <w:rsid w:val="00F30487"/>
    <w:rsid w:val="00F31E7A"/>
    <w:rsid w:val="00F336F3"/>
    <w:rsid w:val="00F35A4E"/>
    <w:rsid w:val="00F36468"/>
    <w:rsid w:val="00F37BC9"/>
    <w:rsid w:val="00F41184"/>
    <w:rsid w:val="00F44445"/>
    <w:rsid w:val="00F44782"/>
    <w:rsid w:val="00F44C79"/>
    <w:rsid w:val="00F51550"/>
    <w:rsid w:val="00F51A3E"/>
    <w:rsid w:val="00F521FE"/>
    <w:rsid w:val="00F526BF"/>
    <w:rsid w:val="00F5429C"/>
    <w:rsid w:val="00F545F5"/>
    <w:rsid w:val="00F5678A"/>
    <w:rsid w:val="00F653B6"/>
    <w:rsid w:val="00F67106"/>
    <w:rsid w:val="00F70E7B"/>
    <w:rsid w:val="00F70F66"/>
    <w:rsid w:val="00F725B2"/>
    <w:rsid w:val="00F72619"/>
    <w:rsid w:val="00F72663"/>
    <w:rsid w:val="00F72C37"/>
    <w:rsid w:val="00F75305"/>
    <w:rsid w:val="00F763EA"/>
    <w:rsid w:val="00F7724B"/>
    <w:rsid w:val="00F847F4"/>
    <w:rsid w:val="00F85321"/>
    <w:rsid w:val="00F85361"/>
    <w:rsid w:val="00F85F85"/>
    <w:rsid w:val="00F90A67"/>
    <w:rsid w:val="00F91120"/>
    <w:rsid w:val="00F96531"/>
    <w:rsid w:val="00F97226"/>
    <w:rsid w:val="00FA2080"/>
    <w:rsid w:val="00FA532E"/>
    <w:rsid w:val="00FA7A9E"/>
    <w:rsid w:val="00FB22AD"/>
    <w:rsid w:val="00FB55FC"/>
    <w:rsid w:val="00FB7305"/>
    <w:rsid w:val="00FB74B0"/>
    <w:rsid w:val="00FC5602"/>
    <w:rsid w:val="00FC6ED4"/>
    <w:rsid w:val="00FD63B4"/>
    <w:rsid w:val="00FF67C7"/>
    <w:rsid w:val="00FF7C18"/>
    <w:rsid w:val="00FF7C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F2E8"/>
  <w15:chartTrackingRefBased/>
  <w15:docId w15:val="{1B2D493D-1AB6-44BE-BF8D-545BFF6D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15E"/>
    <w:pPr>
      <w:spacing w:after="0" w:line="240" w:lineRule="auto"/>
    </w:pPr>
    <w:rPr>
      <w:noProof/>
    </w:rPr>
  </w:style>
  <w:style w:type="table" w:styleId="TableGrid">
    <w:name w:val="Table Grid"/>
    <w:basedOn w:val="TableNormal"/>
    <w:uiPriority w:val="39"/>
    <w:rsid w:val="005A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F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4F07"/>
    <w:rPr>
      <w:noProof/>
    </w:rPr>
  </w:style>
  <w:style w:type="paragraph" w:styleId="Footer">
    <w:name w:val="footer"/>
    <w:basedOn w:val="Normal"/>
    <w:link w:val="FooterChar"/>
    <w:uiPriority w:val="99"/>
    <w:unhideWhenUsed/>
    <w:rsid w:val="00194F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4F0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Iuliana Onica | Medplaza</cp:lastModifiedBy>
  <cp:revision>2</cp:revision>
  <dcterms:created xsi:type="dcterms:W3CDTF">2020-11-19T08:33:00Z</dcterms:created>
  <dcterms:modified xsi:type="dcterms:W3CDTF">2020-11-19T08:33:00Z</dcterms:modified>
</cp:coreProperties>
</file>